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FF" w:rsidRPr="001E3004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476246">
        <w:rPr>
          <w:rFonts w:ascii="Calibri" w:hAnsi="Calibri" w:cs="Calibri"/>
          <w:color w:val="auto"/>
          <w:sz w:val="32"/>
          <w:szCs w:val="32"/>
        </w:rPr>
        <w:t>Kontrollplan</w:t>
      </w:r>
      <w:r w:rsidR="00476246" w:rsidRPr="00476246">
        <w:rPr>
          <w:rFonts w:ascii="Calibri" w:hAnsi="Calibri" w:cs="Calibri"/>
          <w:color w:val="auto"/>
          <w:sz w:val="32"/>
          <w:szCs w:val="32"/>
        </w:rPr>
        <w:t xml:space="preserve"> enligt PBL (2010:900)</w:t>
      </w:r>
      <w:r w:rsidRPr="00476246">
        <w:rPr>
          <w:rFonts w:ascii="Calibri" w:hAnsi="Calibri" w:cs="Calibri"/>
          <w:color w:val="auto"/>
          <w:sz w:val="32"/>
          <w:szCs w:val="32"/>
        </w:rPr>
        <w:t xml:space="preserve"> – </w:t>
      </w:r>
      <w:r w:rsidR="00D3378F" w:rsidRPr="00476246">
        <w:rPr>
          <w:rFonts w:ascii="Calibri" w:hAnsi="Calibri" w:cs="Calibri"/>
          <w:color w:val="auto"/>
          <w:sz w:val="32"/>
          <w:szCs w:val="32"/>
        </w:rPr>
        <w:t>Mur</w:t>
      </w:r>
      <w:r w:rsidR="001E3004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D3378F">
        <w:rPr>
          <w:rFonts w:ascii="Calibri" w:hAnsi="Calibri" w:cs="Calibri"/>
          <w:color w:val="auto"/>
          <w:sz w:val="32"/>
          <w:szCs w:val="32"/>
        </w:rPr>
        <w:t>/ plank</w:t>
      </w:r>
    </w:p>
    <w:p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:rsidTr="0072646B">
        <w:trPr>
          <w:trHeight w:val="510"/>
        </w:trPr>
        <w:tc>
          <w:tcPr>
            <w:tcW w:w="7366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Fastighetsbeteckning</w:t>
            </w:r>
          </w:p>
          <w:p w:rsidR="009270A7" w:rsidRPr="00C810B9" w:rsidRDefault="00173C0B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3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:rsidRPr="006E2A00" w:rsidTr="0072646B">
        <w:trPr>
          <w:trHeight w:val="510"/>
        </w:trPr>
        <w:tc>
          <w:tcPr>
            <w:tcW w:w="425" w:type="dxa"/>
            <w:vAlign w:val="center"/>
          </w:tcPr>
          <w:p w:rsidR="0072646B" w:rsidRPr="006E2A00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6E2A00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:rsidR="000547E2" w:rsidRPr="006E2A00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6E2A00"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6E2A00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:rsidR="0072646B" w:rsidRPr="006E2A00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6E2A00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2A00">
              <w:rPr>
                <w:rFonts w:ascii="Calibri" w:hAnsi="Calibri" w:cs="Calibri"/>
              </w:rPr>
              <w:instrText xml:space="preserve"> FORMTEXT </w:instrText>
            </w:r>
            <w:r w:rsidRPr="006E2A00">
              <w:rPr>
                <w:rFonts w:ascii="Calibri" w:hAnsi="Calibri" w:cs="Calibri"/>
              </w:rPr>
            </w:r>
            <w:r w:rsidRPr="006E2A00">
              <w:rPr>
                <w:rFonts w:ascii="Calibri" w:hAnsi="Calibri" w:cs="Calibri"/>
              </w:rPr>
              <w:fldChar w:fldCharType="separate"/>
            </w:r>
            <w:r w:rsidRPr="006E2A00">
              <w:rPr>
                <w:rFonts w:ascii="Calibri" w:hAnsi="Calibri" w:cs="Calibri"/>
              </w:rPr>
              <w:t> </w:t>
            </w:r>
            <w:r w:rsidRPr="006E2A00">
              <w:rPr>
                <w:rFonts w:ascii="Calibri" w:hAnsi="Calibri" w:cs="Calibri"/>
              </w:rPr>
              <w:t> </w:t>
            </w:r>
            <w:r w:rsidRPr="006E2A00">
              <w:rPr>
                <w:rFonts w:ascii="Calibri" w:hAnsi="Calibri" w:cs="Calibri"/>
              </w:rPr>
              <w:t> </w:t>
            </w:r>
            <w:r w:rsidRPr="006E2A00">
              <w:rPr>
                <w:rFonts w:ascii="Calibri" w:hAnsi="Calibri" w:cs="Calibri"/>
              </w:rPr>
              <w:t> </w:t>
            </w:r>
            <w:r w:rsidRPr="006E2A00">
              <w:rPr>
                <w:rFonts w:ascii="Calibri" w:hAnsi="Calibri" w:cs="Calibri"/>
              </w:rPr>
              <w:t> </w:t>
            </w:r>
            <w:r w:rsidRPr="006E2A0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72646B" w:rsidRPr="006E2A00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6E2A00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:rsidR="0072646B" w:rsidRPr="006E2A00" w:rsidRDefault="006E2A00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6E2A00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:rsidR="0072646B" w:rsidRPr="006E2A00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6E2A00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2A00">
              <w:rPr>
                <w:rFonts w:ascii="Calibri" w:hAnsi="Calibri" w:cs="Calibri"/>
              </w:rPr>
              <w:instrText xml:space="preserve"> FORMTEXT </w:instrText>
            </w:r>
            <w:r w:rsidRPr="006E2A00">
              <w:rPr>
                <w:rFonts w:ascii="Calibri" w:hAnsi="Calibri" w:cs="Calibri"/>
              </w:rPr>
            </w:r>
            <w:r w:rsidRPr="006E2A00">
              <w:rPr>
                <w:rFonts w:ascii="Calibri" w:hAnsi="Calibri" w:cs="Calibri"/>
              </w:rPr>
              <w:fldChar w:fldCharType="separate"/>
            </w:r>
            <w:r w:rsidRPr="006E2A00">
              <w:rPr>
                <w:rFonts w:ascii="Calibri" w:hAnsi="Calibri" w:cs="Calibri"/>
              </w:rPr>
              <w:t> </w:t>
            </w:r>
            <w:r w:rsidRPr="006E2A00">
              <w:rPr>
                <w:rFonts w:ascii="Calibri" w:hAnsi="Calibri" w:cs="Calibri"/>
              </w:rPr>
              <w:t> </w:t>
            </w:r>
            <w:r w:rsidRPr="006E2A00">
              <w:rPr>
                <w:rFonts w:ascii="Calibri" w:hAnsi="Calibri" w:cs="Calibri"/>
              </w:rPr>
              <w:t> </w:t>
            </w:r>
            <w:r w:rsidRPr="006E2A00">
              <w:rPr>
                <w:rFonts w:ascii="Calibri" w:hAnsi="Calibri" w:cs="Calibri"/>
              </w:rPr>
              <w:t> </w:t>
            </w:r>
            <w:r w:rsidRPr="006E2A00">
              <w:rPr>
                <w:rFonts w:ascii="Calibri" w:hAnsi="Calibri" w:cs="Calibri"/>
              </w:rPr>
              <w:t> </w:t>
            </w:r>
            <w:r w:rsidRPr="006E2A00">
              <w:rPr>
                <w:rFonts w:ascii="Calibri" w:hAnsi="Calibri" w:cs="Calibri"/>
              </w:rPr>
              <w:fldChar w:fldCharType="end"/>
            </w:r>
          </w:p>
        </w:tc>
      </w:tr>
    </w:tbl>
    <w:p w:rsidR="00BB1ED9" w:rsidRPr="006E2A00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 w:rsidRPr="006E2A00"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405"/>
        <w:gridCol w:w="1399"/>
        <w:gridCol w:w="1578"/>
        <w:gridCol w:w="1559"/>
        <w:gridCol w:w="1134"/>
        <w:gridCol w:w="2268"/>
        <w:gridCol w:w="1257"/>
      </w:tblGrid>
      <w:tr w:rsidR="001A6B1D" w:rsidTr="001E3004">
        <w:trPr>
          <w:trHeight w:val="567"/>
        </w:trPr>
        <w:tc>
          <w:tcPr>
            <w:tcW w:w="99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157A" w:rsidRPr="006E2A00" w:rsidRDefault="00173C0B" w:rsidP="00443652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E2A00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För STARTBESKED - </w:t>
            </w:r>
            <w:r w:rsidR="006E2A00" w:rsidRPr="006E2A00">
              <w:rPr>
                <w:rFonts w:ascii="Calibri" w:hAnsi="Calibri" w:cs="Calibri"/>
                <w:color w:val="auto"/>
                <w:sz w:val="24"/>
                <w:szCs w:val="24"/>
              </w:rPr>
              <w:t>Vid behov komplettera med fler kontrollpunkter</w:t>
            </w:r>
            <w:r w:rsidRPr="006E2A00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:rsidR="00EA157A" w:rsidRPr="007C5A32" w:rsidRDefault="00173C0B" w:rsidP="006E2A00">
            <w:pPr>
              <w:pStyle w:val="RGrubrik3"/>
              <w:jc w:val="center"/>
              <w:rPr>
                <w:color w:val="auto"/>
              </w:rPr>
            </w:pPr>
            <w:r w:rsidRPr="006E2A00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6E2A00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6E2A00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 w:rsidRPr="006E2A00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under </w:t>
            </w:r>
            <w:r w:rsidR="006E2A00" w:rsidRPr="006E2A00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6E2A00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:rsidTr="001E3004">
        <w:trPr>
          <w:trHeight w:val="454"/>
        </w:trPr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:rsidTr="001E3004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D3378F" w:rsidP="00A753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Utsättning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D3378F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Mätning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D3378F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Situationsplan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1E3004" w:rsidP="001E300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Start w:id="0" w:name="_GoBack"/>
      <w:bookmarkEnd w:id="0"/>
      <w:tr w:rsidR="001E3004" w:rsidTr="001E3004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E3004" w:rsidRPr="00CC2529" w:rsidRDefault="001E3004" w:rsidP="001E3004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E3004" w:rsidRPr="00CC2529" w:rsidRDefault="001E3004" w:rsidP="001E300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E3004" w:rsidRPr="00CC2529" w:rsidRDefault="001E3004" w:rsidP="001E3004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3004" w:rsidRPr="00CC2529" w:rsidRDefault="001E3004" w:rsidP="001E3004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1E3004" w:rsidRDefault="001E3004" w:rsidP="001E3004">
            <w:pPr>
              <w:jc w:val="center"/>
            </w:pPr>
            <w:r w:rsidRPr="001D7E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D7E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7EF6">
              <w:rPr>
                <w:rFonts w:ascii="Calibri" w:hAnsi="Calibri" w:cs="Calibri"/>
                <w:sz w:val="20"/>
                <w:szCs w:val="20"/>
              </w:rPr>
            </w:r>
            <w:r w:rsidRPr="001D7E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7E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7E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7E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7E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7E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7EF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1E3004" w:rsidRPr="00CC2529" w:rsidRDefault="001E3004" w:rsidP="001E3004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1E3004" w:rsidRPr="00CC2529" w:rsidRDefault="001E3004" w:rsidP="001E300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004" w:rsidTr="001E3004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3004" w:rsidRPr="00CC2529" w:rsidRDefault="001E3004" w:rsidP="001E3004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3004" w:rsidRPr="00CC2529" w:rsidRDefault="001E3004" w:rsidP="001E300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3004" w:rsidRPr="00CC2529" w:rsidRDefault="001E3004" w:rsidP="001E3004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3004" w:rsidRPr="00CC2529" w:rsidRDefault="001E3004" w:rsidP="001E3004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1E3004" w:rsidRDefault="001E3004" w:rsidP="001E3004">
            <w:pPr>
              <w:jc w:val="center"/>
            </w:pPr>
            <w:r w:rsidRPr="001D7E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D7E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7EF6">
              <w:rPr>
                <w:rFonts w:ascii="Calibri" w:hAnsi="Calibri" w:cs="Calibri"/>
                <w:sz w:val="20"/>
                <w:szCs w:val="20"/>
              </w:rPr>
            </w:r>
            <w:r w:rsidRPr="001D7E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7E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7E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7E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7E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7E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7EF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1E3004" w:rsidRPr="00CC2529" w:rsidRDefault="001E3004" w:rsidP="001E3004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1E3004" w:rsidRPr="00CC2529" w:rsidRDefault="001E3004" w:rsidP="001E30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6B1D" w:rsidRPr="00C810B9" w:rsidTr="001E3004">
        <w:trPr>
          <w:trHeight w:val="510"/>
        </w:trPr>
        <w:tc>
          <w:tcPr>
            <w:tcW w:w="9941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A42" w:rsidRPr="006E2A00" w:rsidRDefault="00173C0B" w:rsidP="00135A42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</w:t>
            </w:r>
            <w:r w:rsidRPr="006E2A0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kontrollplanen intygar du som sökande/byggherre att aktuell </w:t>
            </w:r>
            <w:r w:rsidR="006E2A00" w:rsidRPr="006E2A00">
              <w:rPr>
                <w:rFonts w:ascii="Calibri" w:hAnsi="Calibri" w:cs="Calibri"/>
                <w:color w:val="auto"/>
                <w:sz w:val="16"/>
                <w:szCs w:val="16"/>
              </w:rPr>
              <w:t>byggnation</w:t>
            </w:r>
            <w:r w:rsidRPr="006E2A0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u</w:t>
            </w:r>
            <w:r w:rsidR="00C810B9" w:rsidRPr="006E2A00">
              <w:rPr>
                <w:rFonts w:ascii="Calibri" w:hAnsi="Calibri" w:cs="Calibri"/>
                <w:color w:val="auto"/>
                <w:sz w:val="16"/>
                <w:szCs w:val="16"/>
              </w:rPr>
              <w:t>tförd enligt Boverket</w:t>
            </w:r>
            <w:r w:rsidRPr="006E2A00">
              <w:rPr>
                <w:rFonts w:ascii="Calibri" w:hAnsi="Calibri" w:cs="Calibri"/>
                <w:color w:val="auto"/>
                <w:sz w:val="16"/>
                <w:szCs w:val="16"/>
              </w:rPr>
              <w:t>s byggregler (BBR).</w:t>
            </w:r>
          </w:p>
          <w:p w:rsidR="00135A42" w:rsidRPr="006E2A00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E2A0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ANSÖKAN – Fyll i del 1. Skicka kontrollplanen tillsammans med ansökan till </w:t>
            </w:r>
            <w:r w:rsidR="00C810B9" w:rsidRPr="006E2A00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6E2A0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yggnadsnämnden, </w:t>
            </w:r>
            <w:r w:rsidR="00C810B9" w:rsidRPr="006E2A00">
              <w:rPr>
                <w:rFonts w:ascii="Calibri" w:hAnsi="Calibri" w:cs="Calibri"/>
                <w:color w:val="auto"/>
                <w:sz w:val="16"/>
                <w:szCs w:val="16"/>
              </w:rPr>
              <w:t>781 81</w:t>
            </w:r>
            <w:r w:rsidRPr="006E2A0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810B9" w:rsidRPr="006E2A00">
              <w:rPr>
                <w:rFonts w:ascii="Calibri" w:hAnsi="Calibri" w:cs="Calibri"/>
                <w:color w:val="auto"/>
                <w:sz w:val="16"/>
                <w:szCs w:val="16"/>
              </w:rPr>
              <w:t>Borlänge</w:t>
            </w:r>
            <w:r w:rsidRPr="006E2A00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:rsidR="009270A7" w:rsidRPr="006E2A00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E2A00">
              <w:rPr>
                <w:rFonts w:ascii="Calibri" w:hAnsi="Calibri" w:cs="Calibri"/>
                <w:color w:val="auto"/>
                <w:sz w:val="16"/>
                <w:szCs w:val="16"/>
              </w:rPr>
              <w:t>STARTBESKED – Om ditt ärende är godkänt får du startbesked, som tillsammans med kontrollplanen skickas tillbaka till dig.</w:t>
            </w:r>
          </w:p>
          <w:p w:rsidR="009270A7" w:rsidRPr="006E2A00" w:rsidRDefault="006E2A00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E2A00">
              <w:rPr>
                <w:rFonts w:ascii="Calibri" w:hAnsi="Calibri" w:cs="Calibri"/>
                <w:color w:val="auto"/>
                <w:sz w:val="16"/>
                <w:szCs w:val="16"/>
              </w:rPr>
              <w:t>BYGGSTART</w:t>
            </w:r>
            <w:r w:rsidR="00173C0B" w:rsidRPr="006E2A0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– Påbörja </w:t>
            </w:r>
            <w:r w:rsidR="00E20126" w:rsidRPr="006E2A00">
              <w:rPr>
                <w:rFonts w:ascii="Calibri" w:hAnsi="Calibri" w:cs="Calibri"/>
                <w:color w:val="auto"/>
                <w:sz w:val="16"/>
                <w:szCs w:val="16"/>
              </w:rPr>
              <w:t>byggnationen</w:t>
            </w:r>
            <w:r w:rsidRPr="006E2A00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:rsidR="00135A42" w:rsidRPr="006E2A00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E2A0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del 2. När </w:t>
            </w:r>
            <w:r w:rsidR="006E2A00" w:rsidRPr="006E2A00">
              <w:rPr>
                <w:rFonts w:ascii="Calibri" w:hAnsi="Calibri" w:cs="Calibri"/>
                <w:color w:val="auto"/>
                <w:sz w:val="16"/>
                <w:szCs w:val="16"/>
              </w:rPr>
              <w:t>byggnationen</w:t>
            </w:r>
            <w:r w:rsidRPr="006E2A0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klar, signera kontrollpunkterna och skicka kontrollplanen tillbaka till </w:t>
            </w:r>
            <w:r w:rsidR="00C810B9" w:rsidRPr="006E2A00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6E2A00">
              <w:rPr>
                <w:rFonts w:ascii="Calibri" w:hAnsi="Calibri" w:cs="Calibri"/>
                <w:color w:val="auto"/>
                <w:sz w:val="16"/>
                <w:szCs w:val="16"/>
              </w:rPr>
              <w:t>yggnadsnämnden.</w:t>
            </w:r>
          </w:p>
          <w:p w:rsidR="00403548" w:rsidRPr="00C810B9" w:rsidRDefault="00173C0B" w:rsidP="006E2A0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6E2A00">
              <w:rPr>
                <w:rFonts w:ascii="Calibri" w:hAnsi="Calibri" w:cs="Calibri"/>
                <w:color w:val="auto"/>
                <w:sz w:val="16"/>
                <w:szCs w:val="16"/>
              </w:rPr>
              <w:t>SLUTBESKED –</w:t>
            </w:r>
            <w:r w:rsidR="00C810B9" w:rsidRPr="006E2A0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Samhällsb</w:t>
            </w:r>
            <w:r w:rsidRPr="006E2A00">
              <w:rPr>
                <w:rFonts w:ascii="Calibri" w:hAnsi="Calibri" w:cs="Calibri"/>
                <w:color w:val="auto"/>
                <w:sz w:val="16"/>
                <w:szCs w:val="16"/>
              </w:rPr>
              <w:t>yggn</w:t>
            </w:r>
            <w:r w:rsidR="006E2A00" w:rsidRPr="006E2A00">
              <w:rPr>
                <w:rFonts w:ascii="Calibri" w:hAnsi="Calibri" w:cs="Calibri"/>
                <w:color w:val="auto"/>
                <w:sz w:val="16"/>
                <w:szCs w:val="16"/>
              </w:rPr>
              <w:t>adsnämnden utfärdar slutbesked.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03548" w:rsidRPr="00C810B9" w:rsidRDefault="00173C0B" w:rsidP="00924164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1A6B1D" w:rsidRPr="00C810B9" w:rsidTr="001E3004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2B6C28" w:rsidRPr="00E80D09" w:rsidRDefault="00173C0B" w:rsidP="002B6C2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:rsidR="002B6C28" w:rsidRPr="00E80D09" w:rsidRDefault="001E3004" w:rsidP="00FF2BF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A6B1D" w:rsidRPr="00C810B9" w:rsidTr="001E3004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403548" w:rsidRPr="00E80D09" w:rsidRDefault="00173C0B" w:rsidP="00924164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1A6B1D" w:rsidRPr="00C810B9" w:rsidTr="001E3004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:rsidR="00403548" w:rsidRPr="00E80D09" w:rsidRDefault="00173C0B" w:rsidP="0086744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:rsidR="002B6C28" w:rsidRPr="00E80D09" w:rsidRDefault="00173C0B" w:rsidP="0086744A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0C" w:rsidRDefault="00173C0B">
      <w:r>
        <w:separator/>
      </w:r>
    </w:p>
  </w:endnote>
  <w:endnote w:type="continuationSeparator" w:id="0">
    <w:p w:rsidR="00366C0C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:rsidTr="00EF7950">
      <w:tc>
        <w:tcPr>
          <w:tcW w:w="1083" w:type="pct"/>
          <w:vAlign w:val="bottom"/>
        </w:tcPr>
        <w:p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0C" w:rsidRDefault="00173C0B">
      <w:r>
        <w:separator/>
      </w:r>
    </w:p>
  </w:footnote>
  <w:footnote w:type="continuationSeparator" w:id="0">
    <w:p w:rsidR="00366C0C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87"/>
    <w:rsid w:val="00023CA1"/>
    <w:rsid w:val="00045C87"/>
    <w:rsid w:val="000547E2"/>
    <w:rsid w:val="000915D8"/>
    <w:rsid w:val="00124027"/>
    <w:rsid w:val="00131AA0"/>
    <w:rsid w:val="00135A42"/>
    <w:rsid w:val="00173C0B"/>
    <w:rsid w:val="001A6B1D"/>
    <w:rsid w:val="001B6A75"/>
    <w:rsid w:val="001D4069"/>
    <w:rsid w:val="001E3004"/>
    <w:rsid w:val="002335B1"/>
    <w:rsid w:val="002622F3"/>
    <w:rsid w:val="002B6C28"/>
    <w:rsid w:val="00366C0C"/>
    <w:rsid w:val="00403548"/>
    <w:rsid w:val="00416728"/>
    <w:rsid w:val="00443652"/>
    <w:rsid w:val="00476246"/>
    <w:rsid w:val="004B65C8"/>
    <w:rsid w:val="00504EBD"/>
    <w:rsid w:val="00581888"/>
    <w:rsid w:val="006E2A00"/>
    <w:rsid w:val="0072646B"/>
    <w:rsid w:val="007274FB"/>
    <w:rsid w:val="00734BA0"/>
    <w:rsid w:val="00756783"/>
    <w:rsid w:val="007C5A32"/>
    <w:rsid w:val="008246F6"/>
    <w:rsid w:val="00844DF4"/>
    <w:rsid w:val="0086744A"/>
    <w:rsid w:val="00924164"/>
    <w:rsid w:val="009270A7"/>
    <w:rsid w:val="00A64BB0"/>
    <w:rsid w:val="00A75324"/>
    <w:rsid w:val="00B03451"/>
    <w:rsid w:val="00BB1ED9"/>
    <w:rsid w:val="00C016A2"/>
    <w:rsid w:val="00C7246C"/>
    <w:rsid w:val="00C810B9"/>
    <w:rsid w:val="00C92826"/>
    <w:rsid w:val="00CC2529"/>
    <w:rsid w:val="00D3378F"/>
    <w:rsid w:val="00D35EFF"/>
    <w:rsid w:val="00DF1A32"/>
    <w:rsid w:val="00E20126"/>
    <w:rsid w:val="00E80D09"/>
    <w:rsid w:val="00E87A43"/>
    <w:rsid w:val="00EA157A"/>
    <w:rsid w:val="00EA5C4A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97DB0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816792-25A6-4D2F-A9A7-1F424B0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Maria Jakobsson</cp:lastModifiedBy>
  <cp:revision>8</cp:revision>
  <cp:lastPrinted>2019-09-18T09:24:00Z</cp:lastPrinted>
  <dcterms:created xsi:type="dcterms:W3CDTF">2019-09-19T08:58:00Z</dcterms:created>
  <dcterms:modified xsi:type="dcterms:W3CDTF">2019-11-26T07:29:00Z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