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328D4" w14:textId="10017E99" w:rsidR="006261CC" w:rsidRPr="006261CC" w:rsidRDefault="00691C97" w:rsidP="006261CC">
      <w:r w:rsidRPr="00E02162">
        <w:rPr>
          <w:noProof/>
          <w14:numForm w14:val="default"/>
        </w:rPr>
        <mc:AlternateContent>
          <mc:Choice Requires="wps">
            <w:drawing>
              <wp:anchor distT="0" distB="0" distL="114300" distR="114300" simplePos="0" relativeHeight="251658240" behindDoc="1" locked="0" layoutInCell="1" allowOverlap="1" wp14:anchorId="24627CCA" wp14:editId="715A169D">
                <wp:simplePos x="0" y="0"/>
                <wp:positionH relativeFrom="column">
                  <wp:posOffset>0</wp:posOffset>
                </wp:positionH>
                <wp:positionV relativeFrom="page">
                  <wp:posOffset>899795</wp:posOffset>
                </wp:positionV>
                <wp:extent cx="6468110" cy="7379970"/>
                <wp:effectExtent l="0" t="0" r="0" b="0"/>
                <wp:wrapNone/>
                <wp:docPr id="1" name="Rektangel 1" descr="Försättsblad, bil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68110" cy="73799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8A1B5A8" id="Rektangel 1" o:spid="_x0000_s1026" alt="Försättsblad, bild." style="position:absolute;margin-left:0;margin-top:70.85pt;width:509.3pt;height:5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" fillcolor="#c8102e [3204]" stroked="f" strokeweight="1pt">
                <w10:wrap anchory="page"/>
              </v:rect>
            </w:pict>
          </mc:Fallback>
        </mc:AlternateContent>
      </w:r>
    </w:p>
    <w:p w14:paraId="16CDE2E7" w14:textId="5BF7B6B0" w:rsidR="000062F9" w:rsidRDefault="000062F9" w:rsidP="000062F9"/>
    <w:p w14:paraId="492870CD" w14:textId="2F7C53C5" w:rsidR="006C53C0" w:rsidRDefault="006C53C0" w:rsidP="000062F9"/>
    <w:p w14:paraId="4FA68A9A" w14:textId="43200E36" w:rsidR="006C53C0" w:rsidRDefault="006C53C0" w:rsidP="000062F9"/>
    <w:p w14:paraId="3FCE0668" w14:textId="5DD8A6FC" w:rsidR="006C53C0" w:rsidRDefault="006C53C0" w:rsidP="000062F9"/>
    <w:p w14:paraId="5B8AFE44" w14:textId="77777777" w:rsidR="006C53C0" w:rsidRDefault="006C53C0" w:rsidP="000062F9"/>
    <w:p w14:paraId="339DCA4B" w14:textId="77777777" w:rsidR="00691C97" w:rsidRDefault="00691C97" w:rsidP="00575292">
      <w:pPr>
        <w:pStyle w:val="Heading3"/>
        <w:rPr>
          <w:sz w:val="48"/>
          <w:szCs w:val="48"/>
        </w:rPr>
      </w:pPr>
      <w:bookmarkStart w:id="0" w:name="_Toc113351320"/>
    </w:p>
    <w:p w14:paraId="5DA36D09" w14:textId="77777777" w:rsidR="00FE4B6D" w:rsidRPr="00FE4B6D" w:rsidRDefault="00691C97" w:rsidP="00FE4B6D">
      <w:pPr>
        <w:pStyle w:val="Heading3"/>
        <w:jc w:val="right"/>
        <w:rPr>
          <w:rFonts w:asciiTheme="minorHAnsi" w:hAnsiTheme="minorHAnsi" w:cstheme="minorHAnsi"/>
          <w:color w:val="FFFFFF" w:themeColor="background1"/>
          <w:sz w:val="48"/>
          <w:szCs w:val="48"/>
        </w:rPr>
      </w:pPr>
      <w:r w:rsidRPr="00FE4B6D">
        <w:rPr>
          <w:rFonts w:asciiTheme="minorHAnsi" w:hAnsiTheme="minorHAnsi" w:cstheme="minorHAnsi"/>
          <w:color w:val="FFFFFF" w:themeColor="background1"/>
          <w:sz w:val="48"/>
          <w:szCs w:val="48"/>
        </w:rPr>
        <w:t xml:space="preserve">PLAN MOT KRÄNKANDE BEHANDLING </w:t>
      </w:r>
    </w:p>
    <w:p w14:paraId="3D15A2A5" w14:textId="5E0414EB" w:rsidR="00691C97" w:rsidRPr="00FE4B6D" w:rsidRDefault="00691C97" w:rsidP="00FE4B6D">
      <w:pPr>
        <w:pStyle w:val="Heading3"/>
        <w:jc w:val="right"/>
        <w:rPr>
          <w:rFonts w:asciiTheme="minorHAnsi" w:hAnsiTheme="minorHAnsi" w:cstheme="minorHAnsi"/>
          <w:color w:val="FFFFFF" w:themeColor="background1"/>
          <w:sz w:val="48"/>
          <w:szCs w:val="48"/>
        </w:rPr>
      </w:pPr>
      <w:r w:rsidRPr="00FE4B6D">
        <w:rPr>
          <w:rFonts w:asciiTheme="minorHAnsi" w:hAnsiTheme="minorHAnsi" w:cstheme="minorHAnsi"/>
          <w:color w:val="FFFFFF" w:themeColor="background1"/>
          <w:sz w:val="48"/>
          <w:szCs w:val="48"/>
        </w:rPr>
        <w:t>OCH DISKRIMINERING</w:t>
      </w:r>
    </w:p>
    <w:p w14:paraId="09A79E9D" w14:textId="6B129C11" w:rsidR="00575292" w:rsidRPr="00FE4B6D" w:rsidRDefault="004725C2" w:rsidP="00FE4B6D">
      <w:pPr>
        <w:pStyle w:val="Heading3"/>
        <w:jc w:val="right"/>
        <w:rPr>
          <w:rFonts w:asciiTheme="minorHAnsi" w:hAnsiTheme="minorHAnsi" w:cstheme="minorHAnsi"/>
          <w:color w:val="FFFFFF" w:themeColor="background1"/>
          <w:sz w:val="44"/>
          <w:szCs w:val="44"/>
        </w:rPr>
      </w:pPr>
      <w:r w:rsidRPr="00FE4B6D">
        <w:rPr>
          <w:rFonts w:asciiTheme="minorHAnsi" w:hAnsiTheme="minorHAnsi" w:cstheme="minorHAnsi"/>
          <w:color w:val="FFFFFF" w:themeColor="background1"/>
          <w:sz w:val="36"/>
          <w:szCs w:val="36"/>
        </w:rPr>
        <w:t xml:space="preserve"> </w:t>
      </w:r>
      <w:r w:rsidRPr="00FE4B6D">
        <w:rPr>
          <w:rFonts w:asciiTheme="minorHAnsi" w:hAnsiTheme="minorHAnsi" w:cstheme="minorHAnsi"/>
          <w:color w:val="FFFFFF" w:themeColor="background1"/>
          <w:sz w:val="44"/>
          <w:szCs w:val="44"/>
        </w:rPr>
        <w:t>Hushag</w:t>
      </w:r>
      <w:r w:rsidR="01DD680D" w:rsidRPr="00FE4B6D">
        <w:rPr>
          <w:rFonts w:asciiTheme="minorHAnsi" w:hAnsiTheme="minorHAnsi" w:cstheme="minorHAnsi"/>
          <w:color w:val="FFFFFF" w:themeColor="background1"/>
          <w:sz w:val="44"/>
          <w:szCs w:val="44"/>
        </w:rPr>
        <w:t>s</w:t>
      </w:r>
      <w:r w:rsidR="000409C2" w:rsidRPr="00FE4B6D">
        <w:rPr>
          <w:rFonts w:asciiTheme="minorHAnsi" w:hAnsiTheme="minorHAnsi" w:cstheme="minorHAnsi"/>
          <w:color w:val="FFFFFF" w:themeColor="background1"/>
          <w:sz w:val="44"/>
          <w:szCs w:val="44"/>
        </w:rPr>
        <w:t>gymnasiet</w:t>
      </w:r>
      <w:bookmarkEnd w:id="0"/>
    </w:p>
    <w:p w14:paraId="7F31CB1C" w14:textId="77777777" w:rsidR="006C53C0" w:rsidRPr="00FE4B6D" w:rsidRDefault="006C53C0" w:rsidP="00FE4B6D">
      <w:pPr>
        <w:spacing w:line="240" w:lineRule="auto"/>
        <w:jc w:val="right"/>
        <w:rPr>
          <w:rFonts w:cstheme="minorHAnsi"/>
          <w:b/>
          <w:bCs/>
          <w:color w:val="FF0000"/>
        </w:rPr>
      </w:pPr>
    </w:p>
    <w:p w14:paraId="70CFB3F3" w14:textId="77777777" w:rsidR="006C53C0" w:rsidRPr="00FE4B6D" w:rsidRDefault="006C53C0" w:rsidP="00FE4B6D">
      <w:pPr>
        <w:spacing w:line="240" w:lineRule="auto"/>
        <w:jc w:val="right"/>
        <w:rPr>
          <w:rFonts w:cstheme="minorHAnsi"/>
          <w:b/>
          <w:bCs/>
          <w:color w:val="FF0000"/>
        </w:rPr>
      </w:pPr>
    </w:p>
    <w:p w14:paraId="4D79FAC6" w14:textId="0DD99A46" w:rsidR="000409C2" w:rsidRPr="00FE4B6D" w:rsidRDefault="000409C2" w:rsidP="00FE4B6D">
      <w:pPr>
        <w:spacing w:line="240" w:lineRule="auto"/>
        <w:jc w:val="right"/>
        <w:rPr>
          <w:rFonts w:cstheme="minorHAnsi"/>
          <w:b/>
          <w:bCs/>
          <w:color w:val="FFFFFF" w:themeColor="background1"/>
          <w:sz w:val="36"/>
          <w:szCs w:val="36"/>
        </w:rPr>
      </w:pPr>
      <w:r w:rsidRPr="00FE4B6D">
        <w:rPr>
          <w:rFonts w:cstheme="minorHAnsi"/>
          <w:b/>
          <w:bCs/>
          <w:color w:val="FFFFFF" w:themeColor="background1"/>
          <w:sz w:val="36"/>
          <w:szCs w:val="36"/>
        </w:rPr>
        <w:t>Läsår</w:t>
      </w:r>
      <w:r w:rsidR="006C53C0" w:rsidRPr="00FE4B6D">
        <w:rPr>
          <w:rFonts w:cstheme="minorHAnsi"/>
          <w:b/>
          <w:bCs/>
          <w:color w:val="FFFFFF" w:themeColor="background1"/>
          <w:sz w:val="36"/>
          <w:szCs w:val="36"/>
        </w:rPr>
        <w:t xml:space="preserve"> </w:t>
      </w:r>
      <w:proofErr w:type="gramStart"/>
      <w:r w:rsidR="006C53C0" w:rsidRPr="00FE4B6D">
        <w:rPr>
          <w:rFonts w:cstheme="minorHAnsi"/>
          <w:b/>
          <w:bCs/>
          <w:color w:val="FFFFFF" w:themeColor="background1"/>
          <w:sz w:val="36"/>
          <w:szCs w:val="36"/>
        </w:rPr>
        <w:t>202</w:t>
      </w:r>
      <w:r w:rsidR="00CB4D0C">
        <w:rPr>
          <w:rFonts w:cstheme="minorHAnsi"/>
          <w:b/>
          <w:bCs/>
          <w:color w:val="FFFFFF" w:themeColor="background1"/>
          <w:sz w:val="36"/>
          <w:szCs w:val="36"/>
        </w:rPr>
        <w:t>3</w:t>
      </w:r>
      <w:r w:rsidR="006C53C0" w:rsidRPr="00FE4B6D">
        <w:rPr>
          <w:rFonts w:cstheme="minorHAnsi"/>
          <w:b/>
          <w:bCs/>
          <w:color w:val="FFFFFF" w:themeColor="background1"/>
          <w:sz w:val="36"/>
          <w:szCs w:val="36"/>
        </w:rPr>
        <w:t>-202</w:t>
      </w:r>
      <w:r w:rsidR="007B613C">
        <w:rPr>
          <w:rFonts w:cstheme="minorHAnsi"/>
          <w:b/>
          <w:bCs/>
          <w:color w:val="FFFFFF" w:themeColor="background1"/>
          <w:sz w:val="36"/>
          <w:szCs w:val="36"/>
        </w:rPr>
        <w:t>4</w:t>
      </w:r>
      <w:proofErr w:type="gramEnd"/>
    </w:p>
    <w:p w14:paraId="46A8B36B" w14:textId="653545C6" w:rsidR="006C53C0" w:rsidRPr="006C53C0" w:rsidRDefault="000409C2" w:rsidP="00FE4B6D">
      <w:pPr>
        <w:spacing w:line="240" w:lineRule="auto"/>
        <w:jc w:val="right"/>
        <w:rPr>
          <w:rFonts w:cstheme="minorHAnsi"/>
          <w:i/>
          <w:sz w:val="48"/>
          <w:szCs w:val="48"/>
        </w:rPr>
      </w:pPr>
      <w:r w:rsidRPr="00FE4B6D">
        <w:rPr>
          <w:rFonts w:cstheme="minorHAnsi"/>
          <w:b/>
          <w:bCs/>
          <w:color w:val="FFFFFF" w:themeColor="background1"/>
          <w:sz w:val="36"/>
          <w:szCs w:val="36"/>
        </w:rPr>
        <w:t>Revision: 0</w:t>
      </w:r>
      <w:r w:rsidR="002B1C14">
        <w:rPr>
          <w:rFonts w:cstheme="minorHAnsi"/>
          <w:b/>
          <w:bCs/>
          <w:color w:val="FFFFFF" w:themeColor="background1"/>
          <w:sz w:val="36"/>
          <w:szCs w:val="36"/>
        </w:rPr>
        <w:t>3</w:t>
      </w:r>
      <w:r w:rsidR="006C53C0" w:rsidRPr="0D18614E">
        <w:rPr>
          <w:i/>
          <w:iCs/>
          <w:sz w:val="48"/>
          <w:szCs w:val="48"/>
        </w:rPr>
        <w:br w:type="page"/>
      </w:r>
    </w:p>
    <w:sdt>
      <w:sdtPr>
        <w:rPr>
          <w:rFonts w:asciiTheme="minorHAnsi" w:eastAsiaTheme="minorEastAsia" w:hAnsiTheme="minorHAnsi" w:cstheme="minorBidi"/>
          <w:b w:val="0"/>
          <w:bCs w:val="0"/>
          <w:smallCaps w:val="0"/>
          <w:color w:val="auto"/>
          <w:sz w:val="22"/>
          <w:szCs w:val="22"/>
          <w:lang w:val="sv-SE" w:eastAsia="en-US"/>
          <w14:numForm w14:val="oldStyle"/>
        </w:rPr>
        <w:id w:val="56763101"/>
        <w:docPartObj>
          <w:docPartGallery w:val="Table of Contents"/>
          <w:docPartUnique/>
        </w:docPartObj>
      </w:sdtPr>
      <w:sdtEndPr>
        <w:rPr>
          <w:rFonts w:eastAsiaTheme="minorHAnsi"/>
          <w:sz w:val="24"/>
          <w:szCs w:val="24"/>
        </w:rPr>
      </w:sdtEndPr>
      <w:sdtContent>
        <w:p w14:paraId="733AAFB5" w14:textId="03790440" w:rsidR="000062F9" w:rsidRDefault="000062F9" w:rsidP="007B613C">
          <w:pPr>
            <w:pStyle w:val="TOCHeading"/>
            <w:tabs>
              <w:tab w:val="left" w:pos="5076"/>
            </w:tabs>
            <w:rPr>
              <w:lang w:val="sv-SE"/>
            </w:rPr>
          </w:pPr>
          <w:r>
            <w:rPr>
              <w:lang w:val="sv-SE"/>
            </w:rPr>
            <w:t>Innehållsförteckning</w:t>
          </w:r>
          <w:r w:rsidR="007B613C">
            <w:rPr>
              <w:lang w:val="sv-SE"/>
            </w:rPr>
            <w:tab/>
          </w:r>
        </w:p>
        <w:p w14:paraId="2D739A9B" w14:textId="23502A29" w:rsidR="000062F9" w:rsidRDefault="00516579" w:rsidP="00516579">
          <w:pPr>
            <w:tabs>
              <w:tab w:val="left" w:pos="3949"/>
            </w:tabs>
          </w:pPr>
          <w:r>
            <w:tab/>
          </w:r>
        </w:p>
        <w:p w14:paraId="46FEFCDB" w14:textId="77777777" w:rsidR="000062F9" w:rsidRPr="006B0B0E" w:rsidRDefault="000062F9" w:rsidP="000062F9"/>
        <w:p w14:paraId="3B64A8E9" w14:textId="77777777" w:rsidR="00547C0F" w:rsidRDefault="000062F9">
          <w:pPr>
            <w:pStyle w:val="TOC1"/>
            <w:tabs>
              <w:tab w:val="right" w:leader="dot" w:pos="9730"/>
            </w:tabs>
            <w:rPr>
              <w:rFonts w:cstheme="minorBidi"/>
              <w:noProof/>
            </w:rPr>
          </w:pPr>
          <w:r w:rsidRPr="00D2DA2A">
            <w:fldChar w:fldCharType="begin"/>
          </w:r>
          <w:r>
            <w:instrText xml:space="preserve"> TOC \o "1-3" \h \z \u </w:instrText>
          </w:r>
          <w:r w:rsidRPr="00D2DA2A">
            <w:fldChar w:fldCharType="separate"/>
          </w:r>
          <w:r w:rsidR="00547C0F">
            <w:rPr>
              <w:noProof/>
            </w:rPr>
            <w:t>Plan mot diskriminering och kränkande behandling</w:t>
          </w:r>
          <w:r w:rsidR="00547C0F">
            <w:rPr>
              <w:noProof/>
              <w:webHidden/>
            </w:rPr>
            <w:tab/>
          </w:r>
        </w:p>
        <w:p w14:paraId="1FB0BE2D" w14:textId="09EA7AE3" w:rsidR="00547C0F" w:rsidRDefault="00531EE7">
          <w:pPr>
            <w:pStyle w:val="TOC3"/>
            <w:tabs>
              <w:tab w:val="right" w:leader="dot" w:pos="9730"/>
            </w:tabs>
            <w:rPr>
              <w:rFonts w:eastAsiaTheme="minorEastAsia"/>
              <w:noProof/>
              <w:sz w:val="22"/>
              <w:szCs w:val="22"/>
              <w:lang w:eastAsia="sv-SE"/>
              <w14:numForm w14:val="default"/>
            </w:rPr>
          </w:pPr>
          <w:hyperlink w:anchor="_Toc113351320" w:history="1">
            <w:r w:rsidR="00547C0F" w:rsidRPr="001C5D75">
              <w:rPr>
                <w:rStyle w:val="Hyperlink"/>
                <w:noProof/>
              </w:rPr>
              <w:t xml:space="preserve">Skola: </w:t>
            </w:r>
            <w:r w:rsidR="00547C0F" w:rsidRPr="00516579">
              <w:rPr>
                <w:rStyle w:val="Hyperlink"/>
                <w:b/>
                <w:bCs/>
                <w:noProof/>
              </w:rPr>
              <w:t>Hushagsgymnasiet</w:t>
            </w:r>
            <w:r w:rsidR="00547C0F">
              <w:rPr>
                <w:noProof/>
                <w:webHidden/>
              </w:rPr>
              <w:tab/>
            </w:r>
            <w:r w:rsidR="00547C0F">
              <w:rPr>
                <w:noProof/>
                <w:webHidden/>
              </w:rPr>
              <w:fldChar w:fldCharType="begin"/>
            </w:r>
            <w:r w:rsidR="00547C0F">
              <w:rPr>
                <w:noProof/>
                <w:webHidden/>
              </w:rPr>
              <w:instrText xml:space="preserve"> PAGEREF _Toc113351320 \h </w:instrText>
            </w:r>
            <w:r w:rsidR="00547C0F">
              <w:rPr>
                <w:noProof/>
                <w:webHidden/>
              </w:rPr>
            </w:r>
            <w:r w:rsidR="00547C0F">
              <w:rPr>
                <w:noProof/>
                <w:webHidden/>
              </w:rPr>
              <w:fldChar w:fldCharType="separate"/>
            </w:r>
            <w:r w:rsidR="00547C0F">
              <w:rPr>
                <w:noProof/>
                <w:webHidden/>
              </w:rPr>
              <w:t>1</w:t>
            </w:r>
            <w:r w:rsidR="00547C0F">
              <w:rPr>
                <w:noProof/>
                <w:webHidden/>
              </w:rPr>
              <w:fldChar w:fldCharType="end"/>
            </w:r>
          </w:hyperlink>
        </w:p>
        <w:p w14:paraId="5A7C7B6B" w14:textId="080FEB4F" w:rsidR="00547C0F" w:rsidRDefault="00531EE7">
          <w:pPr>
            <w:pStyle w:val="TOC1"/>
            <w:tabs>
              <w:tab w:val="right" w:leader="dot" w:pos="9730"/>
            </w:tabs>
            <w:rPr>
              <w:rFonts w:cstheme="minorBidi"/>
              <w:noProof/>
            </w:rPr>
          </w:pPr>
          <w:hyperlink w:anchor="_Toc113351321" w:history="1">
            <w:r w:rsidR="00547C0F" w:rsidRPr="001C5D75">
              <w:rPr>
                <w:rStyle w:val="Hyperlink"/>
                <w:noProof/>
              </w:rPr>
              <w:t xml:space="preserve">Skolans vision samt delaktighet:                                                                                                                                                                                                                                                                                                                                                                                                                                                                                                                                                                                                                                                                                                                                                                                                            </w:t>
            </w:r>
            <w:r w:rsidR="00547C0F" w:rsidRPr="001C5D75">
              <w:rPr>
                <w:rStyle w:val="Hyperlink"/>
                <w:bCs/>
                <w:noProof/>
              </w:rPr>
              <w:t>Verksamheter som omfattas av planen</w:t>
            </w:r>
            <w:r w:rsidR="00547C0F" w:rsidRPr="001C5D75">
              <w:rPr>
                <w:rStyle w:val="Hyperlink"/>
                <w:noProof/>
              </w:rPr>
              <w:t>: Hushagsgymnasiet</w:t>
            </w:r>
            <w:r w:rsidR="00547C0F">
              <w:rPr>
                <w:noProof/>
                <w:webHidden/>
              </w:rPr>
              <w:tab/>
            </w:r>
            <w:r w:rsidR="00547C0F">
              <w:rPr>
                <w:noProof/>
                <w:webHidden/>
              </w:rPr>
              <w:fldChar w:fldCharType="begin"/>
            </w:r>
            <w:r w:rsidR="00547C0F">
              <w:rPr>
                <w:noProof/>
                <w:webHidden/>
              </w:rPr>
              <w:instrText xml:space="preserve"> PAGEREF _Toc113351321 \h </w:instrText>
            </w:r>
            <w:r w:rsidR="00547C0F">
              <w:rPr>
                <w:noProof/>
                <w:webHidden/>
              </w:rPr>
            </w:r>
            <w:r w:rsidR="00547C0F">
              <w:rPr>
                <w:noProof/>
                <w:webHidden/>
              </w:rPr>
              <w:fldChar w:fldCharType="separate"/>
            </w:r>
            <w:r w:rsidR="00547C0F">
              <w:rPr>
                <w:noProof/>
                <w:webHidden/>
              </w:rPr>
              <w:t>3</w:t>
            </w:r>
            <w:r w:rsidR="00547C0F">
              <w:rPr>
                <w:noProof/>
                <w:webHidden/>
              </w:rPr>
              <w:fldChar w:fldCharType="end"/>
            </w:r>
          </w:hyperlink>
        </w:p>
        <w:p w14:paraId="7497A51D" w14:textId="7C175FE0" w:rsidR="00547C0F" w:rsidRDefault="00531EE7">
          <w:pPr>
            <w:pStyle w:val="TOC1"/>
            <w:tabs>
              <w:tab w:val="right" w:leader="dot" w:pos="9730"/>
            </w:tabs>
            <w:rPr>
              <w:rFonts w:cstheme="minorBidi"/>
              <w:noProof/>
            </w:rPr>
          </w:pPr>
          <w:hyperlink w:anchor="_Toc113351322" w:history="1">
            <w:r w:rsidR="00547C0F" w:rsidRPr="001C5D75">
              <w:rPr>
                <w:rStyle w:val="Hyperlink"/>
                <w:noProof/>
              </w:rPr>
              <w:t>Främjande insatser:</w:t>
            </w:r>
            <w:r w:rsidR="00547C0F">
              <w:rPr>
                <w:noProof/>
                <w:webHidden/>
              </w:rPr>
              <w:tab/>
            </w:r>
            <w:r w:rsidR="00547C0F">
              <w:rPr>
                <w:noProof/>
                <w:webHidden/>
              </w:rPr>
              <w:fldChar w:fldCharType="begin"/>
            </w:r>
            <w:r w:rsidR="00547C0F">
              <w:rPr>
                <w:noProof/>
                <w:webHidden/>
              </w:rPr>
              <w:instrText xml:space="preserve"> PAGEREF _Toc113351322 \h </w:instrText>
            </w:r>
            <w:r w:rsidR="00547C0F">
              <w:rPr>
                <w:noProof/>
                <w:webHidden/>
              </w:rPr>
            </w:r>
            <w:r w:rsidR="00547C0F">
              <w:rPr>
                <w:noProof/>
                <w:webHidden/>
              </w:rPr>
              <w:fldChar w:fldCharType="separate"/>
            </w:r>
            <w:r w:rsidR="00547C0F">
              <w:rPr>
                <w:noProof/>
                <w:webHidden/>
              </w:rPr>
              <w:t>7</w:t>
            </w:r>
            <w:r w:rsidR="00547C0F">
              <w:rPr>
                <w:noProof/>
                <w:webHidden/>
              </w:rPr>
              <w:fldChar w:fldCharType="end"/>
            </w:r>
          </w:hyperlink>
        </w:p>
        <w:p w14:paraId="78A6434A" w14:textId="236E5C33" w:rsidR="00547C0F" w:rsidRDefault="00531EE7">
          <w:pPr>
            <w:pStyle w:val="TOC1"/>
            <w:tabs>
              <w:tab w:val="right" w:leader="dot" w:pos="9730"/>
            </w:tabs>
            <w:rPr>
              <w:rFonts w:cstheme="minorBidi"/>
              <w:noProof/>
            </w:rPr>
          </w:pPr>
          <w:hyperlink w:anchor="_Toc113351323" w:history="1">
            <w:r w:rsidR="00547C0F" w:rsidRPr="001C5D75">
              <w:rPr>
                <w:rStyle w:val="Hyperlink"/>
                <w:noProof/>
              </w:rPr>
              <w:t>Förebyggande åtgärder:</w:t>
            </w:r>
            <w:r w:rsidR="00547C0F">
              <w:rPr>
                <w:noProof/>
                <w:webHidden/>
              </w:rPr>
              <w:tab/>
            </w:r>
            <w:r w:rsidR="00547C0F">
              <w:rPr>
                <w:noProof/>
                <w:webHidden/>
              </w:rPr>
              <w:fldChar w:fldCharType="begin"/>
            </w:r>
            <w:r w:rsidR="00547C0F">
              <w:rPr>
                <w:noProof/>
                <w:webHidden/>
              </w:rPr>
              <w:instrText xml:space="preserve"> PAGEREF _Toc113351323 \h </w:instrText>
            </w:r>
            <w:r w:rsidR="00547C0F">
              <w:rPr>
                <w:noProof/>
                <w:webHidden/>
              </w:rPr>
            </w:r>
            <w:r w:rsidR="00547C0F">
              <w:rPr>
                <w:noProof/>
                <w:webHidden/>
              </w:rPr>
              <w:fldChar w:fldCharType="separate"/>
            </w:r>
            <w:r w:rsidR="00547C0F">
              <w:rPr>
                <w:noProof/>
                <w:webHidden/>
              </w:rPr>
              <w:t>10</w:t>
            </w:r>
            <w:r w:rsidR="00547C0F">
              <w:rPr>
                <w:noProof/>
                <w:webHidden/>
              </w:rPr>
              <w:fldChar w:fldCharType="end"/>
            </w:r>
          </w:hyperlink>
        </w:p>
        <w:p w14:paraId="1D707488" w14:textId="78BCE505" w:rsidR="00547C0F" w:rsidRDefault="00531EE7">
          <w:pPr>
            <w:pStyle w:val="TOC1"/>
            <w:tabs>
              <w:tab w:val="right" w:leader="dot" w:pos="9730"/>
            </w:tabs>
            <w:rPr>
              <w:rFonts w:cstheme="minorBidi"/>
              <w:noProof/>
            </w:rPr>
          </w:pPr>
          <w:hyperlink w:anchor="_Toc113351324" w:history="1">
            <w:r w:rsidR="00547C0F" w:rsidRPr="001C5D75">
              <w:rPr>
                <w:rStyle w:val="Hyperlink"/>
                <w:noProof/>
              </w:rPr>
              <w:t>Upptäcka, anmäla, utreda och dokumentera:</w:t>
            </w:r>
            <w:r w:rsidR="00547C0F">
              <w:rPr>
                <w:noProof/>
                <w:webHidden/>
              </w:rPr>
              <w:tab/>
            </w:r>
            <w:r w:rsidR="00547C0F">
              <w:rPr>
                <w:noProof/>
                <w:webHidden/>
              </w:rPr>
              <w:fldChar w:fldCharType="begin"/>
            </w:r>
            <w:r w:rsidR="00547C0F">
              <w:rPr>
                <w:noProof/>
                <w:webHidden/>
              </w:rPr>
              <w:instrText xml:space="preserve"> PAGEREF _Toc113351324 \h </w:instrText>
            </w:r>
            <w:r w:rsidR="00547C0F">
              <w:rPr>
                <w:noProof/>
                <w:webHidden/>
              </w:rPr>
            </w:r>
            <w:r w:rsidR="00547C0F">
              <w:rPr>
                <w:noProof/>
                <w:webHidden/>
              </w:rPr>
              <w:fldChar w:fldCharType="separate"/>
            </w:r>
            <w:r w:rsidR="00547C0F">
              <w:rPr>
                <w:noProof/>
                <w:webHidden/>
              </w:rPr>
              <w:t>11</w:t>
            </w:r>
            <w:r w:rsidR="00547C0F">
              <w:rPr>
                <w:noProof/>
                <w:webHidden/>
              </w:rPr>
              <w:fldChar w:fldCharType="end"/>
            </w:r>
          </w:hyperlink>
        </w:p>
        <w:p w14:paraId="7E33489D" w14:textId="213E7C95" w:rsidR="00547C0F" w:rsidRDefault="00531EE7">
          <w:pPr>
            <w:pStyle w:val="TOC1"/>
            <w:tabs>
              <w:tab w:val="right" w:leader="dot" w:pos="9730"/>
            </w:tabs>
            <w:rPr>
              <w:rFonts w:cstheme="minorBidi"/>
              <w:noProof/>
            </w:rPr>
          </w:pPr>
          <w:hyperlink w:anchor="_Toc113351325" w:history="1">
            <w:r w:rsidR="00547C0F" w:rsidRPr="001C5D75">
              <w:rPr>
                <w:rStyle w:val="Hyperlink"/>
                <w:noProof/>
              </w:rPr>
              <w:t>Rutiner och åtgärder vid misstänkta kränkningar:</w:t>
            </w:r>
            <w:r w:rsidR="00547C0F">
              <w:rPr>
                <w:noProof/>
                <w:webHidden/>
              </w:rPr>
              <w:tab/>
            </w:r>
            <w:r w:rsidR="00547C0F">
              <w:rPr>
                <w:noProof/>
                <w:webHidden/>
              </w:rPr>
              <w:fldChar w:fldCharType="begin"/>
            </w:r>
            <w:r w:rsidR="00547C0F">
              <w:rPr>
                <w:noProof/>
                <w:webHidden/>
              </w:rPr>
              <w:instrText xml:space="preserve"> PAGEREF _Toc113351325 \h </w:instrText>
            </w:r>
            <w:r w:rsidR="00547C0F">
              <w:rPr>
                <w:noProof/>
                <w:webHidden/>
              </w:rPr>
            </w:r>
            <w:r w:rsidR="00547C0F">
              <w:rPr>
                <w:noProof/>
                <w:webHidden/>
              </w:rPr>
              <w:fldChar w:fldCharType="separate"/>
            </w:r>
            <w:r w:rsidR="00547C0F">
              <w:rPr>
                <w:noProof/>
                <w:webHidden/>
              </w:rPr>
              <w:t>12</w:t>
            </w:r>
            <w:r w:rsidR="00547C0F">
              <w:rPr>
                <w:noProof/>
                <w:webHidden/>
              </w:rPr>
              <w:fldChar w:fldCharType="end"/>
            </w:r>
          </w:hyperlink>
        </w:p>
        <w:p w14:paraId="1075AC9E" w14:textId="549CFC78" w:rsidR="00547C0F" w:rsidRDefault="00531EE7">
          <w:pPr>
            <w:pStyle w:val="TOC1"/>
            <w:tabs>
              <w:tab w:val="right" w:leader="dot" w:pos="9730"/>
            </w:tabs>
            <w:rPr>
              <w:rFonts w:cstheme="minorBidi"/>
              <w:noProof/>
            </w:rPr>
          </w:pPr>
          <w:hyperlink w:anchor="_Toc113351326" w:history="1">
            <w:r w:rsidR="00547C0F" w:rsidRPr="001C5D75">
              <w:rPr>
                <w:rStyle w:val="Hyperlink"/>
                <w:noProof/>
              </w:rPr>
              <w:t>Till dig som förälder:</w:t>
            </w:r>
            <w:r w:rsidR="00547C0F">
              <w:rPr>
                <w:noProof/>
                <w:webHidden/>
              </w:rPr>
              <w:tab/>
            </w:r>
            <w:r w:rsidR="00547C0F">
              <w:rPr>
                <w:noProof/>
                <w:webHidden/>
              </w:rPr>
              <w:fldChar w:fldCharType="begin"/>
            </w:r>
            <w:r w:rsidR="00547C0F">
              <w:rPr>
                <w:noProof/>
                <w:webHidden/>
              </w:rPr>
              <w:instrText xml:space="preserve"> PAGEREF _Toc113351326 \h </w:instrText>
            </w:r>
            <w:r w:rsidR="00547C0F">
              <w:rPr>
                <w:noProof/>
                <w:webHidden/>
              </w:rPr>
            </w:r>
            <w:r w:rsidR="00547C0F">
              <w:rPr>
                <w:noProof/>
                <w:webHidden/>
              </w:rPr>
              <w:fldChar w:fldCharType="separate"/>
            </w:r>
            <w:r w:rsidR="00547C0F">
              <w:rPr>
                <w:noProof/>
                <w:webHidden/>
              </w:rPr>
              <w:t>12</w:t>
            </w:r>
            <w:r w:rsidR="00547C0F">
              <w:rPr>
                <w:noProof/>
                <w:webHidden/>
              </w:rPr>
              <w:fldChar w:fldCharType="end"/>
            </w:r>
          </w:hyperlink>
        </w:p>
        <w:p w14:paraId="0D6BED5D" w14:textId="675B1B1B" w:rsidR="00547C0F" w:rsidRDefault="00531EE7">
          <w:pPr>
            <w:pStyle w:val="TOC1"/>
            <w:tabs>
              <w:tab w:val="right" w:leader="dot" w:pos="9730"/>
            </w:tabs>
            <w:rPr>
              <w:rFonts w:cstheme="minorBidi"/>
              <w:noProof/>
            </w:rPr>
          </w:pPr>
          <w:hyperlink w:anchor="_Toc113351327" w:history="1">
            <w:r w:rsidR="00547C0F" w:rsidRPr="001C5D75">
              <w:rPr>
                <w:rStyle w:val="Hyperlink"/>
                <w:noProof/>
              </w:rPr>
              <w:t>Begrepp:</w:t>
            </w:r>
            <w:r w:rsidR="00547C0F">
              <w:rPr>
                <w:noProof/>
                <w:webHidden/>
              </w:rPr>
              <w:tab/>
            </w:r>
            <w:r w:rsidR="00547C0F">
              <w:rPr>
                <w:noProof/>
                <w:webHidden/>
              </w:rPr>
              <w:fldChar w:fldCharType="begin"/>
            </w:r>
            <w:r w:rsidR="00547C0F">
              <w:rPr>
                <w:noProof/>
                <w:webHidden/>
              </w:rPr>
              <w:instrText xml:space="preserve"> PAGEREF _Toc113351327 \h </w:instrText>
            </w:r>
            <w:r w:rsidR="00547C0F">
              <w:rPr>
                <w:noProof/>
                <w:webHidden/>
              </w:rPr>
            </w:r>
            <w:r w:rsidR="00547C0F">
              <w:rPr>
                <w:noProof/>
                <w:webHidden/>
              </w:rPr>
              <w:fldChar w:fldCharType="separate"/>
            </w:r>
            <w:r w:rsidR="00547C0F">
              <w:rPr>
                <w:noProof/>
                <w:webHidden/>
              </w:rPr>
              <w:t>12</w:t>
            </w:r>
            <w:r w:rsidR="00547C0F">
              <w:rPr>
                <w:noProof/>
                <w:webHidden/>
              </w:rPr>
              <w:fldChar w:fldCharType="end"/>
            </w:r>
          </w:hyperlink>
        </w:p>
        <w:p w14:paraId="007DB299" w14:textId="1478BED4" w:rsidR="00547C0F" w:rsidRDefault="00531EE7">
          <w:pPr>
            <w:pStyle w:val="TOC1"/>
            <w:tabs>
              <w:tab w:val="right" w:leader="dot" w:pos="9730"/>
            </w:tabs>
            <w:rPr>
              <w:rFonts w:cstheme="minorBidi"/>
              <w:noProof/>
            </w:rPr>
          </w:pPr>
          <w:hyperlink w:anchor="_Toc113351328" w:history="1">
            <w:r w:rsidR="00547C0F" w:rsidRPr="001C5D75">
              <w:rPr>
                <w:rStyle w:val="Hyperlink"/>
                <w:noProof/>
              </w:rPr>
              <w:t>Diskrimineringsgrunderna:</w:t>
            </w:r>
            <w:r w:rsidR="00547C0F">
              <w:rPr>
                <w:noProof/>
                <w:webHidden/>
              </w:rPr>
              <w:tab/>
            </w:r>
            <w:r w:rsidR="00547C0F">
              <w:rPr>
                <w:noProof/>
                <w:webHidden/>
              </w:rPr>
              <w:fldChar w:fldCharType="begin"/>
            </w:r>
            <w:r w:rsidR="00547C0F">
              <w:rPr>
                <w:noProof/>
                <w:webHidden/>
              </w:rPr>
              <w:instrText xml:space="preserve"> PAGEREF _Toc113351328 \h </w:instrText>
            </w:r>
            <w:r w:rsidR="00547C0F">
              <w:rPr>
                <w:noProof/>
                <w:webHidden/>
              </w:rPr>
            </w:r>
            <w:r w:rsidR="00547C0F">
              <w:rPr>
                <w:noProof/>
                <w:webHidden/>
              </w:rPr>
              <w:fldChar w:fldCharType="separate"/>
            </w:r>
            <w:r w:rsidR="00547C0F">
              <w:rPr>
                <w:noProof/>
                <w:webHidden/>
              </w:rPr>
              <w:t>14</w:t>
            </w:r>
            <w:r w:rsidR="00547C0F">
              <w:rPr>
                <w:noProof/>
                <w:webHidden/>
              </w:rPr>
              <w:fldChar w:fldCharType="end"/>
            </w:r>
          </w:hyperlink>
        </w:p>
        <w:p w14:paraId="44605561" w14:textId="713958B1" w:rsidR="000062F9" w:rsidRDefault="000062F9" w:rsidP="000062F9">
          <w:pPr>
            <w:spacing w:before="120"/>
          </w:pPr>
          <w:r w:rsidRPr="00D2DA2A">
            <w:rPr>
              <w:b/>
              <w:bCs/>
            </w:rPr>
            <w:fldChar w:fldCharType="end"/>
          </w:r>
        </w:p>
      </w:sdtContent>
    </w:sdt>
    <w:p w14:paraId="3EB83671" w14:textId="78C2CC36" w:rsidR="000062F9" w:rsidRDefault="000062F9" w:rsidP="00D2DA2A">
      <w:pPr>
        <w:rPr>
          <w:rFonts w:asciiTheme="majorHAnsi" w:eastAsiaTheme="majorEastAsia" w:hAnsiTheme="majorHAnsi" w:cstheme="majorBidi"/>
          <w:b/>
          <w:bCs/>
          <w:smallCaps/>
          <w:noProof/>
          <w:color w:val="000000"/>
          <w:sz w:val="36"/>
          <w:szCs w:val="36"/>
        </w:rPr>
      </w:pPr>
      <w:r w:rsidRPr="00D2DA2A">
        <w:rPr>
          <w:noProof/>
          <w:color w:val="000000" w:themeColor="text2"/>
        </w:rPr>
        <w:br w:type="page"/>
      </w:r>
    </w:p>
    <w:p w14:paraId="2ECA44F3" w14:textId="17EB2BF6" w:rsidR="009A6B0F" w:rsidRPr="004725C2" w:rsidRDefault="004C4000" w:rsidP="07791C0D">
      <w:pPr>
        <w:pStyle w:val="Heading1"/>
        <w:rPr>
          <w:bCs/>
        </w:rPr>
      </w:pPr>
      <w:bookmarkStart w:id="1" w:name="_Toc113351321"/>
      <w:r w:rsidRPr="07791C0D">
        <w:rPr>
          <w:noProof/>
          <w:color w:val="000000" w:themeColor="text2"/>
          <w:sz w:val="36"/>
          <w:szCs w:val="36"/>
        </w:rPr>
        <w:t>S</w:t>
      </w:r>
      <w:r w:rsidR="000062F9" w:rsidRPr="07791C0D">
        <w:rPr>
          <w:noProof/>
          <w:color w:val="000000" w:themeColor="text2"/>
          <w:sz w:val="36"/>
          <w:szCs w:val="36"/>
        </w:rPr>
        <w:t>kolans vision samt delaktighet:</w:t>
      </w:r>
      <w:r w:rsidR="232FCCEB" w:rsidRPr="07791C0D">
        <w:rPr>
          <w:noProof/>
          <w:color w:val="000000" w:themeColor="text2"/>
          <w:sz w:val="36"/>
          <w:szCs w:val="36"/>
        </w:rPr>
        <w:t xml:space="preserve">                                                                                                                                                                                                                                                                                                                                                                                                                                                                                                                                                                                                                                                                                                                                                                                                            </w:t>
      </w:r>
      <w:r w:rsidR="009A6B0F" w:rsidRPr="07791C0D">
        <w:rPr>
          <w:bCs/>
        </w:rPr>
        <w:t>Verksamheter som omfattas av planen</w:t>
      </w:r>
      <w:r w:rsidR="009A6B0F" w:rsidRPr="07791C0D">
        <w:t>: Hushag</w:t>
      </w:r>
      <w:r w:rsidR="00906BEE" w:rsidRPr="07791C0D">
        <w:t>sgymnasiet</w:t>
      </w:r>
      <w:bookmarkEnd w:id="1"/>
    </w:p>
    <w:p w14:paraId="20C3F233" w14:textId="77777777" w:rsidR="009A6B0F" w:rsidRPr="004725C2" w:rsidRDefault="009A6B0F" w:rsidP="42176DB6">
      <w:pPr>
        <w:rPr>
          <w:rFonts w:asciiTheme="majorHAnsi" w:hAnsiTheme="majorHAnsi" w:cstheme="majorBidi"/>
          <w:b/>
          <w:bCs/>
        </w:rPr>
      </w:pPr>
    </w:p>
    <w:p w14:paraId="41315A56" w14:textId="12DD7861" w:rsidR="000D4540" w:rsidRPr="000D4540" w:rsidRDefault="009A6B0F" w:rsidP="42176DB6">
      <w:pPr>
        <w:rPr>
          <w:rFonts w:asciiTheme="majorHAnsi" w:hAnsiTheme="majorHAnsi" w:cstheme="majorBidi"/>
          <w:color w:val="000000" w:themeColor="text2"/>
        </w:rPr>
      </w:pPr>
      <w:r w:rsidRPr="42176DB6">
        <w:rPr>
          <w:rFonts w:asciiTheme="majorHAnsi" w:hAnsiTheme="majorHAnsi" w:cstheme="majorBidi"/>
          <w:b/>
          <w:bCs/>
        </w:rPr>
        <w:t xml:space="preserve">Ansvarig för planen: </w:t>
      </w:r>
      <w:r w:rsidRPr="42176DB6">
        <w:rPr>
          <w:rStyle w:val="normaltextrun"/>
          <w:rFonts w:asciiTheme="majorHAnsi" w:hAnsiTheme="majorHAnsi" w:cstheme="majorBidi"/>
          <w:color w:val="000000" w:themeColor="text2"/>
        </w:rPr>
        <w:t xml:space="preserve">Rektor, </w:t>
      </w:r>
      <w:r w:rsidR="00002C9B">
        <w:rPr>
          <w:rStyle w:val="normaltextrun"/>
          <w:rFonts w:asciiTheme="majorHAnsi" w:hAnsiTheme="majorHAnsi" w:cstheme="majorBidi"/>
          <w:color w:val="000000" w:themeColor="text2"/>
        </w:rPr>
        <w:t>Robert Schultz</w:t>
      </w:r>
    </w:p>
    <w:p w14:paraId="11688C04" w14:textId="77777777" w:rsidR="009A6B0F" w:rsidRDefault="009A6B0F" w:rsidP="42176DB6">
      <w:pPr>
        <w:pStyle w:val="paragraph"/>
        <w:spacing w:before="0" w:beforeAutospacing="0" w:after="0" w:afterAutospacing="0"/>
        <w:textAlignment w:val="baseline"/>
        <w:rPr>
          <w:rFonts w:asciiTheme="majorHAnsi" w:hAnsiTheme="majorHAnsi" w:cstheme="majorBidi"/>
          <w:b/>
          <w:bCs/>
        </w:rPr>
      </w:pPr>
    </w:p>
    <w:p w14:paraId="597952A5" w14:textId="77777777" w:rsidR="009A6B0F" w:rsidRDefault="009A6B0F" w:rsidP="42176DB6">
      <w:pPr>
        <w:pStyle w:val="paragraph"/>
        <w:spacing w:before="0" w:beforeAutospacing="0" w:after="0" w:afterAutospacing="0"/>
        <w:textAlignment w:val="baseline"/>
        <w:rPr>
          <w:rFonts w:asciiTheme="majorHAnsi" w:hAnsiTheme="majorHAnsi" w:cstheme="majorBidi"/>
          <w:b/>
          <w:bCs/>
        </w:rPr>
      </w:pPr>
    </w:p>
    <w:p w14:paraId="3B3620DF" w14:textId="046AFF85" w:rsidR="00E74D1F" w:rsidRDefault="000062F9" w:rsidP="42176DB6">
      <w:pPr>
        <w:pStyle w:val="paragraph"/>
        <w:spacing w:before="0" w:beforeAutospacing="0" w:after="0" w:afterAutospacing="0"/>
        <w:textAlignment w:val="baseline"/>
        <w:rPr>
          <w:rFonts w:asciiTheme="majorHAnsi" w:hAnsiTheme="majorHAnsi" w:cstheme="majorBidi"/>
          <w:b/>
          <w:bCs/>
        </w:rPr>
      </w:pPr>
      <w:r w:rsidRPr="42176DB6">
        <w:rPr>
          <w:rFonts w:asciiTheme="majorHAnsi" w:hAnsiTheme="majorHAnsi" w:cstheme="majorBidi"/>
          <w:b/>
          <w:bCs/>
        </w:rPr>
        <w:t>Vision</w:t>
      </w:r>
      <w:r w:rsidR="00C93A76" w:rsidRPr="42176DB6">
        <w:rPr>
          <w:rFonts w:asciiTheme="majorHAnsi" w:hAnsiTheme="majorHAnsi" w:cstheme="majorBidi"/>
          <w:b/>
          <w:bCs/>
        </w:rPr>
        <w:t xml:space="preserve"> </w:t>
      </w:r>
    </w:p>
    <w:p w14:paraId="7BFF1D89" w14:textId="77777777" w:rsidR="00E74D1F" w:rsidRDefault="00E74D1F" w:rsidP="42176DB6">
      <w:pPr>
        <w:pStyle w:val="paragraph"/>
        <w:spacing w:before="0" w:beforeAutospacing="0" w:after="0" w:afterAutospacing="0"/>
        <w:textAlignment w:val="baseline"/>
        <w:rPr>
          <w:rFonts w:asciiTheme="majorHAnsi" w:hAnsiTheme="majorHAnsi" w:cstheme="majorBidi"/>
          <w:b/>
          <w:bCs/>
        </w:rPr>
      </w:pPr>
    </w:p>
    <w:p w14:paraId="7E6FD6AF" w14:textId="15EAA03B" w:rsidR="00C93A76" w:rsidRPr="004725C2" w:rsidRDefault="00C93A76" w:rsidP="00002C9B">
      <w:pPr>
        <w:pStyle w:val="paragraph"/>
        <w:spacing w:before="0" w:beforeAutospacing="0" w:after="0" w:afterAutospacing="0"/>
        <w:jc w:val="both"/>
        <w:textAlignment w:val="baseline"/>
        <w:rPr>
          <w:rFonts w:asciiTheme="minorHAnsi" w:eastAsiaTheme="minorEastAsia" w:hAnsiTheme="minorHAnsi" w:cstheme="minorBidi"/>
          <w:color w:val="000000"/>
        </w:rPr>
      </w:pPr>
      <w:r w:rsidRPr="35F32F9E">
        <w:rPr>
          <w:rStyle w:val="normaltextrun"/>
          <w:rFonts w:asciiTheme="minorHAnsi" w:eastAsiaTheme="minorEastAsia" w:hAnsiTheme="minorHAnsi" w:cstheme="minorBidi"/>
          <w:color w:val="000000" w:themeColor="text2"/>
        </w:rPr>
        <w:t>Det är varje elevs grundläggande rättighet att gå i skolan utan att behöva vara orolig eller rädd för att bli utsatt för olika form</w:t>
      </w:r>
      <w:r w:rsidR="00600D0F" w:rsidRPr="35F32F9E">
        <w:rPr>
          <w:rStyle w:val="normaltextrun"/>
          <w:rFonts w:asciiTheme="minorHAnsi" w:eastAsiaTheme="minorEastAsia" w:hAnsiTheme="minorHAnsi" w:cstheme="minorBidi"/>
          <w:color w:val="000000" w:themeColor="text2"/>
        </w:rPr>
        <w:t>er</w:t>
      </w:r>
      <w:r w:rsidRPr="35F32F9E">
        <w:rPr>
          <w:rStyle w:val="normaltextrun"/>
          <w:rFonts w:asciiTheme="minorHAnsi" w:eastAsiaTheme="minorEastAsia" w:hAnsiTheme="minorHAnsi" w:cstheme="minorBidi"/>
          <w:color w:val="000000" w:themeColor="text2"/>
        </w:rPr>
        <w:t xml:space="preserve"> av kränkning eller diskriminering. </w:t>
      </w:r>
      <w:r w:rsidR="0A20974C" w:rsidRPr="35F32F9E">
        <w:rPr>
          <w:rFonts w:asciiTheme="minorHAnsi" w:eastAsiaTheme="minorEastAsia" w:hAnsiTheme="minorHAnsi" w:cstheme="minorBidi"/>
          <w:color w:val="000000" w:themeColor="text2"/>
        </w:rPr>
        <w:t>Vi på Hushagsgymnasiet har alltid eleven i fokus och vi månar om att alla våra elever ska känna sig trygga</w:t>
      </w:r>
      <w:r w:rsidR="0167E932" w:rsidRPr="35F32F9E">
        <w:rPr>
          <w:rFonts w:asciiTheme="minorHAnsi" w:eastAsiaTheme="minorEastAsia" w:hAnsiTheme="minorHAnsi" w:cstheme="minorBidi"/>
          <w:color w:val="000000" w:themeColor="text2"/>
        </w:rPr>
        <w:t xml:space="preserve"> och värdefulla</w:t>
      </w:r>
      <w:r w:rsidR="0A20974C" w:rsidRPr="35F32F9E">
        <w:rPr>
          <w:rFonts w:asciiTheme="minorHAnsi" w:eastAsiaTheme="minorEastAsia" w:hAnsiTheme="minorHAnsi" w:cstheme="minorBidi"/>
          <w:color w:val="000000" w:themeColor="text2"/>
        </w:rPr>
        <w:t xml:space="preserve"> i skolan</w:t>
      </w:r>
      <w:r w:rsidR="21E931CF" w:rsidRPr="35F32F9E">
        <w:rPr>
          <w:rFonts w:asciiTheme="minorHAnsi" w:eastAsiaTheme="minorEastAsia" w:hAnsiTheme="minorHAnsi" w:cstheme="minorBidi"/>
          <w:color w:val="000000" w:themeColor="text2"/>
        </w:rPr>
        <w:t xml:space="preserve">. </w:t>
      </w:r>
      <w:r w:rsidR="19983588" w:rsidRPr="35F32F9E">
        <w:rPr>
          <w:rFonts w:asciiTheme="minorHAnsi" w:eastAsiaTheme="minorEastAsia" w:hAnsiTheme="minorHAnsi" w:cstheme="minorBidi"/>
          <w:color w:val="000000" w:themeColor="text2"/>
        </w:rPr>
        <w:t xml:space="preserve">Personalen </w:t>
      </w:r>
      <w:r w:rsidR="32C1354E" w:rsidRPr="35F32F9E">
        <w:rPr>
          <w:rFonts w:asciiTheme="minorHAnsi" w:eastAsiaTheme="minorEastAsia" w:hAnsiTheme="minorHAnsi" w:cstheme="minorBidi"/>
          <w:color w:val="000000" w:themeColor="text2"/>
        </w:rPr>
        <w:t>arbetar därför kontinuerligt med främjande och förebyggande insatser. Vidare är personalen</w:t>
      </w:r>
      <w:r w:rsidR="19983588" w:rsidRPr="35F32F9E">
        <w:rPr>
          <w:rFonts w:asciiTheme="minorHAnsi" w:eastAsiaTheme="minorEastAsia" w:hAnsiTheme="minorHAnsi" w:cstheme="minorBidi"/>
          <w:color w:val="000000" w:themeColor="text2"/>
        </w:rPr>
        <w:t xml:space="preserve"> väl insatt i de rutiner som tagits fram gällande hur </w:t>
      </w:r>
      <w:r w:rsidR="58C42F93" w:rsidRPr="35F32F9E">
        <w:rPr>
          <w:rFonts w:asciiTheme="minorHAnsi" w:eastAsiaTheme="minorEastAsia" w:hAnsiTheme="minorHAnsi" w:cstheme="minorBidi"/>
          <w:color w:val="000000" w:themeColor="text2"/>
        </w:rPr>
        <w:t>uppstådda problem med kränkning och/eller diskriminering ska hanteras</w:t>
      </w:r>
      <w:r w:rsidR="2A569483" w:rsidRPr="35F32F9E">
        <w:rPr>
          <w:rFonts w:asciiTheme="minorHAnsi" w:eastAsiaTheme="minorEastAsia" w:hAnsiTheme="minorHAnsi" w:cstheme="minorBidi"/>
          <w:color w:val="000000" w:themeColor="text2"/>
        </w:rPr>
        <w:t>.</w:t>
      </w:r>
      <w:r w:rsidR="78A67982" w:rsidRPr="35F32F9E">
        <w:rPr>
          <w:rFonts w:asciiTheme="minorHAnsi" w:eastAsiaTheme="minorEastAsia" w:hAnsiTheme="minorHAnsi" w:cstheme="minorBidi"/>
          <w:color w:val="000000" w:themeColor="text2"/>
        </w:rPr>
        <w:t xml:space="preserve"> Vi agerar, utreder och åtgärdar skyndsamt om situation uppstår</w:t>
      </w:r>
      <w:r w:rsidR="6D5FEABC" w:rsidRPr="35F32F9E">
        <w:rPr>
          <w:rStyle w:val="normaltextrun"/>
          <w:rFonts w:asciiTheme="minorHAnsi" w:eastAsiaTheme="minorEastAsia" w:hAnsiTheme="minorHAnsi" w:cstheme="minorBidi"/>
          <w:color w:val="000000" w:themeColor="text2"/>
        </w:rPr>
        <w:t>.</w:t>
      </w:r>
      <w:r w:rsidR="76226F53" w:rsidRPr="35F32F9E">
        <w:rPr>
          <w:rStyle w:val="normaltextrun"/>
          <w:rFonts w:asciiTheme="minorHAnsi" w:eastAsiaTheme="minorEastAsia" w:hAnsiTheme="minorHAnsi" w:cstheme="minorBidi"/>
          <w:color w:val="000000" w:themeColor="text2"/>
        </w:rPr>
        <w:t xml:space="preserve"> </w:t>
      </w:r>
      <w:r w:rsidR="76CE48E8" w:rsidRPr="35F32F9E">
        <w:rPr>
          <w:rStyle w:val="normaltextrun"/>
          <w:rFonts w:asciiTheme="minorHAnsi" w:eastAsiaTheme="minorEastAsia" w:hAnsiTheme="minorHAnsi" w:cstheme="minorBidi"/>
          <w:color w:val="000000" w:themeColor="text2"/>
        </w:rPr>
        <w:t>Varje enskilt fall av kränkning eller diskriminering tas på stort allvar.</w:t>
      </w:r>
      <w:r w:rsidR="09534E78" w:rsidRPr="35F32F9E">
        <w:rPr>
          <w:rStyle w:val="normaltextrun"/>
          <w:rFonts w:asciiTheme="minorHAnsi" w:eastAsiaTheme="minorEastAsia" w:hAnsiTheme="minorHAnsi" w:cstheme="minorBidi"/>
          <w:color w:val="000000" w:themeColor="text2"/>
        </w:rPr>
        <w:t xml:space="preserve"> </w:t>
      </w:r>
      <w:r w:rsidR="330B3C64" w:rsidRPr="35F32F9E">
        <w:rPr>
          <w:rFonts w:asciiTheme="minorHAnsi" w:eastAsiaTheme="minorEastAsia" w:hAnsiTheme="minorHAnsi" w:cstheme="minorBidi"/>
          <w:color w:val="000000" w:themeColor="text2"/>
        </w:rPr>
        <w:t>För oss är det viktigt att elever</w:t>
      </w:r>
      <w:r w:rsidR="1F2B4935" w:rsidRPr="35F32F9E">
        <w:rPr>
          <w:rFonts w:asciiTheme="minorHAnsi" w:eastAsiaTheme="minorEastAsia" w:hAnsiTheme="minorHAnsi" w:cstheme="minorBidi"/>
          <w:color w:val="000000" w:themeColor="text2"/>
        </w:rPr>
        <w:t xml:space="preserve"> och vårdnadshavare</w:t>
      </w:r>
      <w:r w:rsidR="330B3C64" w:rsidRPr="35F32F9E">
        <w:rPr>
          <w:rFonts w:asciiTheme="minorHAnsi" w:eastAsiaTheme="minorEastAsia" w:hAnsiTheme="minorHAnsi" w:cstheme="minorBidi"/>
          <w:color w:val="000000" w:themeColor="text2"/>
        </w:rPr>
        <w:t xml:space="preserve"> är delaktiga i strävandet efter denna vision, något som berörs mer i avsnittet nedan.</w:t>
      </w:r>
    </w:p>
    <w:p w14:paraId="238BE319" w14:textId="77777777" w:rsidR="00C93A76" w:rsidRPr="004725C2" w:rsidRDefault="00C93A76" w:rsidP="00002C9B">
      <w:pPr>
        <w:pStyle w:val="paragraph"/>
        <w:spacing w:before="0" w:beforeAutospacing="0" w:after="0" w:afterAutospacing="0"/>
        <w:jc w:val="both"/>
        <w:textAlignment w:val="baseline"/>
        <w:rPr>
          <w:rFonts w:asciiTheme="minorHAnsi" w:eastAsiaTheme="minorEastAsia" w:hAnsiTheme="minorHAnsi" w:cstheme="minorBidi"/>
          <w:color w:val="000000"/>
        </w:rPr>
      </w:pPr>
      <w:r w:rsidRPr="42176DB6">
        <w:rPr>
          <w:rStyle w:val="eop"/>
          <w:rFonts w:asciiTheme="minorHAnsi" w:eastAsiaTheme="minorEastAsia" w:hAnsiTheme="minorHAnsi" w:cstheme="minorBidi"/>
          <w:color w:val="000000" w:themeColor="text2"/>
        </w:rPr>
        <w:t> </w:t>
      </w:r>
    </w:p>
    <w:p w14:paraId="2E4ED1DF" w14:textId="4E041F0F" w:rsidR="000062F9" w:rsidRPr="004725C2" w:rsidRDefault="000062F9" w:rsidP="42176DB6">
      <w:pPr>
        <w:rPr>
          <w:rFonts w:asciiTheme="majorHAnsi" w:hAnsiTheme="majorHAnsi" w:cstheme="majorBidi"/>
          <w:b/>
          <w:bCs/>
        </w:rPr>
      </w:pPr>
    </w:p>
    <w:p w14:paraId="18C95453" w14:textId="7B339E52" w:rsidR="000062F9" w:rsidRDefault="000062F9" w:rsidP="36A4521F">
      <w:pPr>
        <w:rPr>
          <w:rFonts w:asciiTheme="majorHAnsi" w:hAnsiTheme="majorHAnsi" w:cstheme="majorBidi"/>
          <w:b/>
          <w:bCs/>
        </w:rPr>
      </w:pPr>
      <w:r>
        <w:br w:type="page"/>
      </w:r>
      <w:r w:rsidRPr="36A4521F">
        <w:rPr>
          <w:rFonts w:asciiTheme="majorHAnsi" w:hAnsiTheme="majorHAnsi" w:cstheme="majorBidi"/>
          <w:b/>
          <w:bCs/>
        </w:rPr>
        <w:t>Elevers</w:t>
      </w:r>
      <w:r w:rsidRPr="36A4521F">
        <w:rPr>
          <w:rFonts w:asciiTheme="majorHAnsi" w:hAnsiTheme="majorHAnsi" w:cstheme="majorBidi"/>
          <w:b/>
          <w:bCs/>
          <w:color w:val="FF0000"/>
        </w:rPr>
        <w:t xml:space="preserve"> </w:t>
      </w:r>
      <w:r w:rsidRPr="36A4521F">
        <w:rPr>
          <w:rFonts w:asciiTheme="majorHAnsi" w:hAnsiTheme="majorHAnsi" w:cstheme="majorBidi"/>
          <w:b/>
          <w:bCs/>
        </w:rPr>
        <w:t>delaktighet</w:t>
      </w:r>
      <w:r w:rsidR="00C93A76" w:rsidRPr="36A4521F">
        <w:rPr>
          <w:rFonts w:asciiTheme="majorHAnsi" w:hAnsiTheme="majorHAnsi" w:cstheme="majorBidi"/>
          <w:b/>
          <w:bCs/>
        </w:rPr>
        <w:t xml:space="preserve"> </w:t>
      </w:r>
      <w:r w:rsidR="1F63E0BD" w:rsidRPr="36A4521F">
        <w:rPr>
          <w:rFonts w:asciiTheme="majorHAnsi" w:hAnsiTheme="majorHAnsi" w:cstheme="majorBidi"/>
          <w:b/>
          <w:bCs/>
        </w:rPr>
        <w:t>/</w:t>
      </w:r>
      <w:r w:rsidR="6627AE21" w:rsidRPr="36A4521F">
        <w:rPr>
          <w:rFonts w:asciiTheme="majorHAnsi" w:hAnsiTheme="majorHAnsi" w:cstheme="majorBidi"/>
          <w:b/>
          <w:bCs/>
        </w:rPr>
        <w:t>ansvar</w:t>
      </w:r>
    </w:p>
    <w:p w14:paraId="4A581CEA" w14:textId="21A6001B" w:rsidR="35F32F9E" w:rsidRDefault="35F32F9E" w:rsidP="00EE18FA">
      <w:pPr>
        <w:jc w:val="both"/>
        <w:rPr>
          <w:rFonts w:asciiTheme="majorHAnsi" w:hAnsiTheme="majorHAnsi" w:cstheme="majorBidi"/>
          <w:b/>
          <w:bCs/>
        </w:rPr>
      </w:pPr>
    </w:p>
    <w:p w14:paraId="2A8B5E77" w14:textId="7F0444A7" w:rsidR="0D18614E" w:rsidRDefault="004A3931" w:rsidP="5B986D0E">
      <w:pPr>
        <w:jc w:val="both"/>
        <w:rPr>
          <w:rStyle w:val="normaltextrun"/>
          <w:rFonts w:eastAsiaTheme="minorEastAsia"/>
          <w:color w:val="000000" w:themeColor="text2"/>
        </w:rPr>
      </w:pPr>
      <w:r w:rsidRPr="5B986D0E">
        <w:rPr>
          <w:rStyle w:val="normaltextrun"/>
          <w:rFonts w:eastAsiaTheme="minorEastAsia"/>
          <w:color w:val="000000" w:themeColor="text2"/>
        </w:rPr>
        <w:t xml:space="preserve">Elevers erfarenheter av diskriminering och kränkande behandling </w:t>
      </w:r>
      <w:r w:rsidR="007F47D9" w:rsidRPr="5B986D0E">
        <w:rPr>
          <w:rStyle w:val="normaltextrun"/>
          <w:rFonts w:eastAsiaTheme="minorEastAsia"/>
          <w:color w:val="000000" w:themeColor="text2"/>
        </w:rPr>
        <w:t xml:space="preserve">kartläggs via </w:t>
      </w:r>
      <w:r w:rsidR="3D57835D" w:rsidRPr="5B986D0E">
        <w:rPr>
          <w:rStyle w:val="normaltextrun"/>
          <w:rFonts w:eastAsiaTheme="minorEastAsia"/>
          <w:color w:val="000000" w:themeColor="text2"/>
        </w:rPr>
        <w:t xml:space="preserve">samtal och </w:t>
      </w:r>
      <w:r w:rsidR="007F47D9" w:rsidRPr="5B986D0E">
        <w:rPr>
          <w:rStyle w:val="normaltextrun"/>
          <w:rFonts w:eastAsiaTheme="minorEastAsia"/>
          <w:color w:val="000000" w:themeColor="text2"/>
        </w:rPr>
        <w:t>enkäter.</w:t>
      </w:r>
      <w:r w:rsidR="2B522EC6" w:rsidRPr="5B986D0E">
        <w:rPr>
          <w:rStyle w:val="normaltextrun"/>
          <w:rFonts w:eastAsiaTheme="minorEastAsia"/>
          <w:color w:val="000000" w:themeColor="text2"/>
        </w:rPr>
        <w:t xml:space="preserve"> Det är</w:t>
      </w:r>
      <w:r w:rsidR="1166B5E4" w:rsidRPr="5B986D0E">
        <w:rPr>
          <w:rStyle w:val="normaltextrun"/>
          <w:rFonts w:eastAsiaTheme="minorEastAsia"/>
          <w:color w:val="000000" w:themeColor="text2"/>
        </w:rPr>
        <w:t xml:space="preserve"> </w:t>
      </w:r>
      <w:r w:rsidR="2B522EC6" w:rsidRPr="5B986D0E">
        <w:rPr>
          <w:rStyle w:val="normaltextrun"/>
          <w:rFonts w:eastAsiaTheme="minorEastAsia"/>
          <w:color w:val="000000" w:themeColor="text2"/>
        </w:rPr>
        <w:t xml:space="preserve">viktigt att </w:t>
      </w:r>
      <w:r w:rsidR="00600D0F" w:rsidRPr="5B986D0E">
        <w:rPr>
          <w:rStyle w:val="normaltextrun"/>
          <w:rFonts w:eastAsiaTheme="minorEastAsia"/>
          <w:color w:val="000000" w:themeColor="text2"/>
        </w:rPr>
        <w:t xml:space="preserve">uppmuntra </w:t>
      </w:r>
      <w:r w:rsidR="2B522EC6" w:rsidRPr="5B986D0E">
        <w:rPr>
          <w:rStyle w:val="normaltextrun"/>
          <w:rFonts w:eastAsiaTheme="minorEastAsia"/>
          <w:color w:val="000000" w:themeColor="text2"/>
        </w:rPr>
        <w:t xml:space="preserve">alla elever </w:t>
      </w:r>
      <w:r w:rsidR="00600D0F" w:rsidRPr="5B986D0E">
        <w:rPr>
          <w:rStyle w:val="normaltextrun"/>
          <w:rFonts w:eastAsiaTheme="minorEastAsia"/>
          <w:color w:val="000000" w:themeColor="text2"/>
        </w:rPr>
        <w:t xml:space="preserve">att </w:t>
      </w:r>
      <w:r w:rsidR="2B522EC6" w:rsidRPr="5B986D0E">
        <w:rPr>
          <w:rStyle w:val="normaltextrun"/>
          <w:rFonts w:eastAsiaTheme="minorEastAsia"/>
          <w:color w:val="000000" w:themeColor="text2"/>
        </w:rPr>
        <w:t>svara på utskickade enkäter som rör trivsel,</w:t>
      </w:r>
      <w:r w:rsidR="30EC858F" w:rsidRPr="5B986D0E">
        <w:rPr>
          <w:rStyle w:val="normaltextrun"/>
          <w:rFonts w:eastAsiaTheme="minorEastAsia"/>
          <w:color w:val="000000" w:themeColor="text2"/>
        </w:rPr>
        <w:t xml:space="preserve"> värdegrund,</w:t>
      </w:r>
      <w:r w:rsidR="2B522EC6" w:rsidRPr="5B986D0E">
        <w:rPr>
          <w:rStyle w:val="normaltextrun"/>
          <w:rFonts w:eastAsiaTheme="minorEastAsia"/>
          <w:color w:val="000000" w:themeColor="text2"/>
        </w:rPr>
        <w:t xml:space="preserve"> </w:t>
      </w:r>
      <w:r w:rsidR="39CB2B15" w:rsidRPr="5B986D0E">
        <w:rPr>
          <w:rStyle w:val="normaltextrun"/>
          <w:rFonts w:eastAsiaTheme="minorEastAsia"/>
          <w:color w:val="000000" w:themeColor="text2"/>
        </w:rPr>
        <w:t>t</w:t>
      </w:r>
      <w:r w:rsidR="2B522EC6" w:rsidRPr="5B986D0E">
        <w:rPr>
          <w:rStyle w:val="normaltextrun"/>
          <w:rFonts w:eastAsiaTheme="minorEastAsia"/>
          <w:color w:val="000000" w:themeColor="text2"/>
        </w:rPr>
        <w:t>r</w:t>
      </w:r>
      <w:r w:rsidR="17C531D2" w:rsidRPr="5B986D0E">
        <w:rPr>
          <w:rStyle w:val="normaltextrun"/>
          <w:rFonts w:eastAsiaTheme="minorEastAsia"/>
          <w:color w:val="000000" w:themeColor="text2"/>
        </w:rPr>
        <w:t>ygghet och arbetsmiljö</w:t>
      </w:r>
      <w:r w:rsidR="2B522EC6" w:rsidRPr="5B986D0E">
        <w:rPr>
          <w:rStyle w:val="normaltextrun"/>
          <w:rFonts w:eastAsiaTheme="minorEastAsia"/>
          <w:color w:val="000000" w:themeColor="text2"/>
        </w:rPr>
        <w:t>. Dessa enkätsvar används i kartläggningen och framtagandet av kommande läsårsplan mot kränkande behandling och diskriminering.</w:t>
      </w:r>
      <w:r w:rsidR="6022C355" w:rsidRPr="5B986D0E">
        <w:rPr>
          <w:rStyle w:val="normaltextrun"/>
          <w:rFonts w:eastAsiaTheme="minorEastAsia"/>
          <w:color w:val="000000" w:themeColor="text2"/>
        </w:rPr>
        <w:t xml:space="preserve"> </w:t>
      </w:r>
      <w:r w:rsidR="007F47D9" w:rsidRPr="5B986D0E">
        <w:rPr>
          <w:rStyle w:val="normaltextrun"/>
          <w:rFonts w:eastAsiaTheme="minorEastAsia"/>
          <w:color w:val="000000" w:themeColor="text2"/>
        </w:rPr>
        <w:t>Denna fråg</w:t>
      </w:r>
      <w:r w:rsidR="3B15D77D" w:rsidRPr="5B986D0E">
        <w:rPr>
          <w:rStyle w:val="normaltextrun"/>
          <w:rFonts w:eastAsiaTheme="minorEastAsia"/>
          <w:color w:val="000000" w:themeColor="text2"/>
        </w:rPr>
        <w:t>a</w:t>
      </w:r>
      <w:r w:rsidR="007F47D9" w:rsidRPr="5B986D0E">
        <w:rPr>
          <w:rStyle w:val="normaltextrun"/>
          <w:rFonts w:eastAsiaTheme="minorEastAsia"/>
          <w:color w:val="000000" w:themeColor="text2"/>
        </w:rPr>
        <w:t xml:space="preserve"> är också kopplade till värdegrundsarbete</w:t>
      </w:r>
      <w:r w:rsidR="757251C1" w:rsidRPr="5B986D0E">
        <w:rPr>
          <w:rStyle w:val="normaltextrun"/>
          <w:rFonts w:eastAsiaTheme="minorEastAsia"/>
          <w:color w:val="000000" w:themeColor="text2"/>
        </w:rPr>
        <w:t>t</w:t>
      </w:r>
      <w:r w:rsidR="007F47D9" w:rsidRPr="5B986D0E">
        <w:rPr>
          <w:rStyle w:val="normaltextrun"/>
          <w:rFonts w:eastAsiaTheme="minorEastAsia"/>
          <w:color w:val="000000" w:themeColor="text2"/>
        </w:rPr>
        <w:t xml:space="preserve"> som sker övergripande på skolan och i elev- och klassråd där allas lika värde står i förgrunden. I arbetet med att</w:t>
      </w:r>
      <w:r w:rsidR="74E9FF54" w:rsidRPr="5B986D0E">
        <w:rPr>
          <w:rStyle w:val="normaltextrun"/>
          <w:rFonts w:eastAsiaTheme="minorEastAsia"/>
          <w:color w:val="000000" w:themeColor="text2"/>
        </w:rPr>
        <w:t xml:space="preserve"> årligen</w:t>
      </w:r>
      <w:r w:rsidR="007F47D9" w:rsidRPr="5B986D0E">
        <w:rPr>
          <w:rStyle w:val="normaltextrun"/>
          <w:rFonts w:eastAsiaTheme="minorEastAsia"/>
          <w:color w:val="000000" w:themeColor="text2"/>
        </w:rPr>
        <w:t xml:space="preserve"> revidera planen mo</w:t>
      </w:r>
      <w:r w:rsidR="7B8882F2" w:rsidRPr="5B986D0E">
        <w:rPr>
          <w:rStyle w:val="normaltextrun"/>
          <w:rFonts w:eastAsiaTheme="minorEastAsia"/>
          <w:color w:val="000000" w:themeColor="text2"/>
        </w:rPr>
        <w:t>t</w:t>
      </w:r>
      <w:r w:rsidR="007F47D9" w:rsidRPr="5B986D0E">
        <w:rPr>
          <w:rStyle w:val="normaltextrun"/>
          <w:rFonts w:eastAsiaTheme="minorEastAsia"/>
          <w:color w:val="000000" w:themeColor="text2"/>
        </w:rPr>
        <w:t xml:space="preserve"> kränkande behandling och diskriminering</w:t>
      </w:r>
      <w:r w:rsidR="620C8994" w:rsidRPr="5B986D0E">
        <w:rPr>
          <w:rStyle w:val="normaltextrun"/>
          <w:rFonts w:eastAsiaTheme="minorEastAsia"/>
          <w:color w:val="000000" w:themeColor="text2"/>
        </w:rPr>
        <w:t>,</w:t>
      </w:r>
      <w:r w:rsidR="007F47D9" w:rsidRPr="5B986D0E">
        <w:rPr>
          <w:rStyle w:val="normaltextrun"/>
          <w:rFonts w:eastAsiaTheme="minorEastAsia"/>
          <w:color w:val="000000" w:themeColor="text2"/>
        </w:rPr>
        <w:t xml:space="preserve"> presenteras och diskuteras</w:t>
      </w:r>
      <w:r w:rsidR="4282B981" w:rsidRPr="5B986D0E">
        <w:rPr>
          <w:rStyle w:val="normaltextrun"/>
          <w:rFonts w:eastAsiaTheme="minorEastAsia"/>
          <w:color w:val="000000" w:themeColor="text2"/>
        </w:rPr>
        <w:t xml:space="preserve"> den</w:t>
      </w:r>
      <w:r w:rsidR="007F47D9" w:rsidRPr="5B986D0E">
        <w:rPr>
          <w:rStyle w:val="normaltextrun"/>
          <w:rFonts w:eastAsiaTheme="minorEastAsia"/>
          <w:color w:val="000000" w:themeColor="text2"/>
        </w:rPr>
        <w:t xml:space="preserve"> i klass-och</w:t>
      </w:r>
      <w:r w:rsidR="00560B71" w:rsidRPr="5B986D0E">
        <w:rPr>
          <w:rStyle w:val="normaltextrun"/>
          <w:rFonts w:eastAsiaTheme="minorEastAsia"/>
          <w:color w:val="000000" w:themeColor="text2"/>
        </w:rPr>
        <w:t xml:space="preserve"> </w:t>
      </w:r>
      <w:r w:rsidR="007F47D9" w:rsidRPr="5B986D0E">
        <w:rPr>
          <w:rStyle w:val="normaltextrun"/>
          <w:rFonts w:eastAsiaTheme="minorEastAsia"/>
          <w:color w:val="000000" w:themeColor="text2"/>
        </w:rPr>
        <w:t>elevråd</w:t>
      </w:r>
      <w:r w:rsidR="12DD1B4D" w:rsidRPr="5B986D0E">
        <w:rPr>
          <w:rStyle w:val="normaltextrun"/>
          <w:rFonts w:eastAsiaTheme="minorEastAsia"/>
          <w:color w:val="000000" w:themeColor="text2"/>
        </w:rPr>
        <w:t>. Detta ska göras</w:t>
      </w:r>
      <w:r w:rsidR="2FF2F0FD" w:rsidRPr="5B986D0E">
        <w:rPr>
          <w:rStyle w:val="normaltextrun"/>
          <w:rFonts w:eastAsiaTheme="minorEastAsia"/>
          <w:color w:val="000000" w:themeColor="text2"/>
        </w:rPr>
        <w:t xml:space="preserve"> </w:t>
      </w:r>
      <w:r w:rsidR="7F3356EF" w:rsidRPr="5B986D0E">
        <w:rPr>
          <w:rStyle w:val="normaltextrun"/>
          <w:rFonts w:eastAsiaTheme="minorEastAsia"/>
          <w:color w:val="000000" w:themeColor="text2"/>
        </w:rPr>
        <w:t>under</w:t>
      </w:r>
      <w:r w:rsidR="6B5DF5C0" w:rsidRPr="5B986D0E">
        <w:rPr>
          <w:rStyle w:val="normaltextrun"/>
          <w:rFonts w:eastAsiaTheme="minorEastAsia"/>
          <w:color w:val="000000" w:themeColor="text2"/>
        </w:rPr>
        <w:t xml:space="preserve"> hösttermin</w:t>
      </w:r>
      <w:r w:rsidR="32BA2FC2" w:rsidRPr="5B986D0E">
        <w:rPr>
          <w:rStyle w:val="normaltextrun"/>
          <w:rFonts w:eastAsiaTheme="minorEastAsia"/>
          <w:color w:val="000000" w:themeColor="text2"/>
        </w:rPr>
        <w:t>en.</w:t>
      </w:r>
    </w:p>
    <w:p w14:paraId="6392127E" w14:textId="739B664D" w:rsidR="35F32F9E" w:rsidRDefault="35F32F9E" w:rsidP="00EE18FA">
      <w:pPr>
        <w:jc w:val="both"/>
        <w:rPr>
          <w:rStyle w:val="normaltextrun"/>
          <w:rFonts w:eastAsiaTheme="minorEastAsia"/>
          <w:color w:val="000000" w:themeColor="text2"/>
        </w:rPr>
      </w:pPr>
    </w:p>
    <w:p w14:paraId="3B3FF7B1" w14:textId="591FA4B9" w:rsidR="004A3931" w:rsidRPr="004725C2" w:rsidRDefault="20E15F4E" w:rsidP="00EE18FA">
      <w:pPr>
        <w:jc w:val="both"/>
        <w:rPr>
          <w:rStyle w:val="normaltextrun"/>
          <w:rFonts w:eastAsiaTheme="minorEastAsia"/>
          <w:color w:val="000000" w:themeColor="text2"/>
        </w:rPr>
      </w:pPr>
      <w:r w:rsidRPr="35F32F9E">
        <w:rPr>
          <w:rStyle w:val="normaltextrun"/>
          <w:rFonts w:eastAsiaTheme="minorEastAsia"/>
          <w:color w:val="000000" w:themeColor="text2"/>
        </w:rPr>
        <w:t xml:space="preserve">Varje </w:t>
      </w:r>
      <w:r w:rsidR="309E3F6E" w:rsidRPr="35F32F9E">
        <w:rPr>
          <w:rStyle w:val="normaltextrun"/>
          <w:rFonts w:eastAsiaTheme="minorEastAsia"/>
          <w:color w:val="000000" w:themeColor="text2"/>
        </w:rPr>
        <w:t>läsår</w:t>
      </w:r>
      <w:r w:rsidRPr="35F32F9E">
        <w:rPr>
          <w:rStyle w:val="normaltextrun"/>
          <w:rFonts w:eastAsiaTheme="minorEastAsia"/>
          <w:color w:val="000000" w:themeColor="text2"/>
        </w:rPr>
        <w:t xml:space="preserve"> utses ett skyddsombud</w:t>
      </w:r>
      <w:r w:rsidR="5410A9FB" w:rsidRPr="35F32F9E">
        <w:rPr>
          <w:rStyle w:val="normaltextrun"/>
          <w:rFonts w:eastAsiaTheme="minorEastAsia"/>
          <w:color w:val="000000" w:themeColor="text2"/>
        </w:rPr>
        <w:t xml:space="preserve"> och e</w:t>
      </w:r>
      <w:r w:rsidR="0744B553" w:rsidRPr="35F32F9E">
        <w:rPr>
          <w:rStyle w:val="normaltextrun"/>
          <w:rFonts w:eastAsiaTheme="minorEastAsia"/>
          <w:color w:val="000000" w:themeColor="text2"/>
        </w:rPr>
        <w:t>n</w:t>
      </w:r>
      <w:r w:rsidR="5410A9FB" w:rsidRPr="35F32F9E">
        <w:rPr>
          <w:rStyle w:val="normaltextrun"/>
          <w:rFonts w:eastAsiaTheme="minorEastAsia"/>
          <w:color w:val="000000" w:themeColor="text2"/>
        </w:rPr>
        <w:t xml:space="preserve"> elevrådsrepresentant</w:t>
      </w:r>
      <w:r w:rsidR="2AA55C27" w:rsidRPr="35F32F9E">
        <w:rPr>
          <w:rStyle w:val="normaltextrun"/>
          <w:rFonts w:eastAsiaTheme="minorEastAsia"/>
          <w:color w:val="000000" w:themeColor="text2"/>
        </w:rPr>
        <w:t xml:space="preserve"> per klass. </w:t>
      </w:r>
      <w:r w:rsidR="04B2DF7B" w:rsidRPr="35F32F9E">
        <w:rPr>
          <w:rStyle w:val="normaltextrun"/>
          <w:rFonts w:eastAsiaTheme="minorEastAsia"/>
          <w:color w:val="000000" w:themeColor="text2"/>
        </w:rPr>
        <w:t>Elevrådsrepresentanten</w:t>
      </w:r>
      <w:r w:rsidR="2AA55C27" w:rsidRPr="35F32F9E">
        <w:rPr>
          <w:rStyle w:val="normaltextrun"/>
          <w:rFonts w:eastAsiaTheme="minorEastAsia"/>
          <w:color w:val="000000" w:themeColor="text2"/>
        </w:rPr>
        <w:t xml:space="preserve"> deltar på elevråd</w:t>
      </w:r>
      <w:r w:rsidR="08342ED0" w:rsidRPr="35F32F9E">
        <w:rPr>
          <w:rStyle w:val="normaltextrun"/>
          <w:rFonts w:eastAsiaTheme="minorEastAsia"/>
          <w:color w:val="000000" w:themeColor="text2"/>
        </w:rPr>
        <w:t>smöten och aktiviteter</w:t>
      </w:r>
      <w:r w:rsidR="2AA55C27" w:rsidRPr="35F32F9E">
        <w:rPr>
          <w:rStyle w:val="normaltextrun"/>
          <w:rFonts w:eastAsiaTheme="minorEastAsia"/>
          <w:color w:val="000000" w:themeColor="text2"/>
        </w:rPr>
        <w:t xml:space="preserve"> som </w:t>
      </w:r>
      <w:r w:rsidR="57BCB4ED" w:rsidRPr="35F32F9E">
        <w:rPr>
          <w:rStyle w:val="normaltextrun"/>
          <w:rFonts w:eastAsiaTheme="minorEastAsia"/>
          <w:color w:val="000000" w:themeColor="text2"/>
        </w:rPr>
        <w:t>genomförs en</w:t>
      </w:r>
      <w:r w:rsidR="2AA55C27" w:rsidRPr="35F32F9E">
        <w:rPr>
          <w:rStyle w:val="normaltextrun"/>
          <w:rFonts w:eastAsiaTheme="minorEastAsia"/>
          <w:color w:val="000000" w:themeColor="text2"/>
        </w:rPr>
        <w:t xml:space="preserve"> gång</w:t>
      </w:r>
      <w:r w:rsidR="3D335478" w:rsidRPr="35F32F9E">
        <w:rPr>
          <w:rStyle w:val="normaltextrun"/>
          <w:rFonts w:eastAsiaTheme="minorEastAsia"/>
          <w:color w:val="000000" w:themeColor="text2"/>
        </w:rPr>
        <w:t xml:space="preserve"> i </w:t>
      </w:r>
      <w:r w:rsidR="2AA55C27" w:rsidRPr="35F32F9E">
        <w:rPr>
          <w:rStyle w:val="normaltextrun"/>
          <w:rFonts w:eastAsiaTheme="minorEastAsia"/>
          <w:color w:val="000000" w:themeColor="text2"/>
        </w:rPr>
        <w:t>månad</w:t>
      </w:r>
      <w:r w:rsidR="31F35E57" w:rsidRPr="35F32F9E">
        <w:rPr>
          <w:rStyle w:val="normaltextrun"/>
          <w:rFonts w:eastAsiaTheme="minorEastAsia"/>
          <w:color w:val="000000" w:themeColor="text2"/>
        </w:rPr>
        <w:t>en</w:t>
      </w:r>
      <w:r w:rsidR="2AA55C27" w:rsidRPr="35F32F9E">
        <w:rPr>
          <w:rStyle w:val="normaltextrun"/>
          <w:rFonts w:eastAsiaTheme="minorEastAsia"/>
          <w:color w:val="000000" w:themeColor="text2"/>
        </w:rPr>
        <w:t xml:space="preserve">. Skyddsombuden </w:t>
      </w:r>
      <w:r w:rsidR="64641C22" w:rsidRPr="35F32F9E">
        <w:rPr>
          <w:rStyle w:val="normaltextrun"/>
          <w:rFonts w:eastAsiaTheme="minorEastAsia"/>
          <w:color w:val="000000" w:themeColor="text2"/>
        </w:rPr>
        <w:t xml:space="preserve">deltar på </w:t>
      </w:r>
      <w:r w:rsidR="29564BD8" w:rsidRPr="35F32F9E">
        <w:rPr>
          <w:rStyle w:val="normaltextrun"/>
          <w:rFonts w:eastAsiaTheme="minorEastAsia"/>
          <w:color w:val="000000" w:themeColor="text2"/>
        </w:rPr>
        <w:t>skyddsronder</w:t>
      </w:r>
      <w:r w:rsidR="64641C22" w:rsidRPr="35F32F9E">
        <w:rPr>
          <w:rStyle w:val="normaltextrun"/>
          <w:rFonts w:eastAsiaTheme="minorEastAsia"/>
          <w:color w:val="000000" w:themeColor="text2"/>
        </w:rPr>
        <w:t xml:space="preserve"> </w:t>
      </w:r>
      <w:r w:rsidR="30C7A13D" w:rsidRPr="35F32F9E">
        <w:rPr>
          <w:rStyle w:val="normaltextrun"/>
          <w:rFonts w:eastAsiaTheme="minorEastAsia"/>
          <w:color w:val="000000" w:themeColor="text2"/>
        </w:rPr>
        <w:t>som genomförs tillsammans med skolans skyddsombud och rektor</w:t>
      </w:r>
      <w:r w:rsidR="77062406" w:rsidRPr="35F32F9E">
        <w:rPr>
          <w:rStyle w:val="normaltextrun"/>
          <w:rFonts w:eastAsiaTheme="minorEastAsia"/>
          <w:color w:val="000000" w:themeColor="text2"/>
        </w:rPr>
        <w:t xml:space="preserve">. </w:t>
      </w:r>
      <w:r w:rsidR="24A2912C" w:rsidRPr="35F32F9E">
        <w:rPr>
          <w:rFonts w:eastAsiaTheme="minorEastAsia"/>
          <w:color w:val="000000" w:themeColor="text2"/>
        </w:rPr>
        <w:t>Elevskyddsombud är viktiga för elevernas fysiska och psykosociala arbetsmiljö.</w:t>
      </w:r>
      <w:r w:rsidR="77062406" w:rsidRPr="35F32F9E">
        <w:rPr>
          <w:rFonts w:eastAsiaTheme="minorEastAsia"/>
          <w:color w:val="000000" w:themeColor="text2"/>
        </w:rPr>
        <w:t xml:space="preserve"> Skyddsombud kan även erbjudas att få </w:t>
      </w:r>
      <w:r w:rsidR="64641C22" w:rsidRPr="35F32F9E">
        <w:rPr>
          <w:rStyle w:val="normaltextrun"/>
          <w:rFonts w:eastAsiaTheme="minorEastAsia"/>
          <w:color w:val="000000" w:themeColor="text2"/>
        </w:rPr>
        <w:t xml:space="preserve">utbildning inom området för att kunna </w:t>
      </w:r>
      <w:r w:rsidR="37907820" w:rsidRPr="35F32F9E">
        <w:rPr>
          <w:rStyle w:val="normaltextrun"/>
          <w:rFonts w:eastAsiaTheme="minorEastAsia"/>
          <w:color w:val="000000" w:themeColor="text2"/>
        </w:rPr>
        <w:t>agera</w:t>
      </w:r>
      <w:r w:rsidR="64641C22" w:rsidRPr="35F32F9E">
        <w:rPr>
          <w:rStyle w:val="normaltextrun"/>
          <w:rFonts w:eastAsiaTheme="minorEastAsia"/>
          <w:color w:val="000000" w:themeColor="text2"/>
        </w:rPr>
        <w:t>, anmäla eller påpeka brister i verksamheten.</w:t>
      </w:r>
    </w:p>
    <w:p w14:paraId="516763DE" w14:textId="77777777" w:rsidR="00002D2D" w:rsidRPr="004725C2" w:rsidRDefault="00002D2D" w:rsidP="35F32F9E">
      <w:pPr>
        <w:rPr>
          <w:rFonts w:asciiTheme="majorHAnsi" w:hAnsiTheme="majorHAnsi" w:cstheme="majorBidi"/>
          <w:b/>
          <w:bCs/>
        </w:rPr>
      </w:pPr>
    </w:p>
    <w:p w14:paraId="5D58E521" w14:textId="1759D85E" w:rsidR="35F32F9E" w:rsidRDefault="35F32F9E" w:rsidP="35F32F9E">
      <w:pPr>
        <w:rPr>
          <w:rFonts w:asciiTheme="majorHAnsi" w:hAnsiTheme="majorHAnsi" w:cstheme="majorBidi"/>
          <w:b/>
          <w:bCs/>
        </w:rPr>
      </w:pPr>
    </w:p>
    <w:p w14:paraId="42008118" w14:textId="44FF83B4" w:rsidR="009B3AF3" w:rsidRDefault="000062F9" w:rsidP="42176DB6">
      <w:pPr>
        <w:rPr>
          <w:rFonts w:asciiTheme="majorHAnsi" w:hAnsiTheme="majorHAnsi" w:cstheme="majorBidi"/>
          <w:b/>
          <w:bCs/>
        </w:rPr>
      </w:pPr>
      <w:r w:rsidRPr="35F32F9E">
        <w:rPr>
          <w:rFonts w:asciiTheme="majorHAnsi" w:hAnsiTheme="majorHAnsi" w:cstheme="majorBidi"/>
          <w:b/>
          <w:bCs/>
        </w:rPr>
        <w:t xml:space="preserve">Vårdnadshavares </w:t>
      </w:r>
      <w:r w:rsidR="00E74D1F" w:rsidRPr="35F32F9E">
        <w:rPr>
          <w:rFonts w:asciiTheme="majorHAnsi" w:hAnsiTheme="majorHAnsi" w:cstheme="majorBidi"/>
          <w:b/>
          <w:bCs/>
        </w:rPr>
        <w:t xml:space="preserve">möjlighet till </w:t>
      </w:r>
      <w:r w:rsidRPr="35F32F9E">
        <w:rPr>
          <w:rFonts w:asciiTheme="majorHAnsi" w:hAnsiTheme="majorHAnsi" w:cstheme="majorBidi"/>
          <w:b/>
          <w:bCs/>
        </w:rPr>
        <w:t>delaktighet:</w:t>
      </w:r>
      <w:r w:rsidR="00C93A76" w:rsidRPr="35F32F9E">
        <w:rPr>
          <w:rFonts w:asciiTheme="majorHAnsi" w:hAnsiTheme="majorHAnsi" w:cstheme="majorBidi"/>
          <w:b/>
          <w:bCs/>
        </w:rPr>
        <w:t xml:space="preserve"> </w:t>
      </w:r>
    </w:p>
    <w:p w14:paraId="5F2AC6BA" w14:textId="00F6FC1C" w:rsidR="35F32F9E" w:rsidRDefault="35F32F9E" w:rsidP="35F32F9E">
      <w:pPr>
        <w:rPr>
          <w:rFonts w:asciiTheme="majorHAnsi" w:hAnsiTheme="majorHAnsi" w:cstheme="majorBidi"/>
          <w:b/>
          <w:bCs/>
        </w:rPr>
      </w:pPr>
    </w:p>
    <w:p w14:paraId="78CA8C8A" w14:textId="4270A243" w:rsidR="5EDB1FE3" w:rsidRDefault="00C93A76" w:rsidP="00EE18FA">
      <w:pPr>
        <w:jc w:val="both"/>
        <w:rPr>
          <w:rStyle w:val="normaltextrun"/>
          <w:rFonts w:eastAsiaTheme="minorEastAsia"/>
          <w:color w:val="000000" w:themeColor="text2"/>
        </w:rPr>
      </w:pPr>
      <w:r w:rsidRPr="07791C0D">
        <w:rPr>
          <w:rStyle w:val="normaltextrun"/>
          <w:rFonts w:eastAsiaTheme="minorEastAsia"/>
          <w:color w:val="000000" w:themeColor="text2"/>
        </w:rPr>
        <w:t xml:space="preserve">När eleven börjar åk 1 lämnas </w:t>
      </w:r>
      <w:r w:rsidR="009A6B0F" w:rsidRPr="07791C0D">
        <w:rPr>
          <w:rStyle w:val="normaltextrun"/>
          <w:rFonts w:eastAsiaTheme="minorEastAsia"/>
          <w:color w:val="000000" w:themeColor="text2"/>
        </w:rPr>
        <w:t xml:space="preserve">skolans </w:t>
      </w:r>
      <w:r w:rsidR="004F7573" w:rsidRPr="07791C0D">
        <w:rPr>
          <w:rStyle w:val="normaltextrun"/>
          <w:rFonts w:eastAsiaTheme="minorEastAsia"/>
          <w:color w:val="000000" w:themeColor="text2"/>
        </w:rPr>
        <w:t>en folder med information om vår plan</w:t>
      </w:r>
      <w:r w:rsidR="009A6B0F" w:rsidRPr="07791C0D">
        <w:rPr>
          <w:rStyle w:val="normaltextrun"/>
          <w:rFonts w:eastAsiaTheme="minorEastAsia"/>
          <w:color w:val="000000" w:themeColor="text2"/>
        </w:rPr>
        <w:t xml:space="preserve"> mot kränkande behandling och diskriminering till vårdnadshavare</w:t>
      </w:r>
      <w:r w:rsidRPr="07791C0D">
        <w:rPr>
          <w:rStyle w:val="normaltextrun"/>
          <w:rFonts w:eastAsiaTheme="minorEastAsia"/>
          <w:color w:val="000000" w:themeColor="text2"/>
        </w:rPr>
        <w:t xml:space="preserve">. </w:t>
      </w:r>
      <w:r w:rsidR="004F7573" w:rsidRPr="07791C0D">
        <w:rPr>
          <w:rStyle w:val="normaltextrun"/>
          <w:rFonts w:eastAsiaTheme="minorEastAsia"/>
          <w:color w:val="000000" w:themeColor="text2"/>
        </w:rPr>
        <w:t xml:space="preserve">Planen finns i sin helhet </w:t>
      </w:r>
      <w:r w:rsidR="003A0B31" w:rsidRPr="07791C0D">
        <w:rPr>
          <w:rStyle w:val="normaltextrun"/>
          <w:rFonts w:eastAsiaTheme="minorEastAsia"/>
          <w:color w:val="000000" w:themeColor="text2"/>
        </w:rPr>
        <w:t xml:space="preserve">att läsas på skolans hemsida. </w:t>
      </w:r>
      <w:r w:rsidR="45B16BA8" w:rsidRPr="07791C0D">
        <w:rPr>
          <w:rStyle w:val="normaltextrun"/>
          <w:rFonts w:eastAsiaTheme="minorEastAsia"/>
          <w:color w:val="000000" w:themeColor="text2"/>
        </w:rPr>
        <w:t>Vårdnadshavare har möjlighet att ställa frågor eller lämna synpunkter till elevens me</w:t>
      </w:r>
      <w:r w:rsidR="56DB96AA" w:rsidRPr="07791C0D">
        <w:rPr>
          <w:rStyle w:val="normaltextrun"/>
          <w:rFonts w:eastAsiaTheme="minorEastAsia"/>
          <w:color w:val="000000" w:themeColor="text2"/>
        </w:rPr>
        <w:t>ntor alternativt rektor.</w:t>
      </w:r>
    </w:p>
    <w:p w14:paraId="62EE6F41" w14:textId="0744EA8E" w:rsidR="07791C0D" w:rsidRDefault="07791C0D" w:rsidP="07791C0D">
      <w:pPr>
        <w:rPr>
          <w:rStyle w:val="normaltextrun"/>
          <w:rFonts w:eastAsiaTheme="minorEastAsia"/>
          <w:color w:val="000000" w:themeColor="text2"/>
        </w:rPr>
      </w:pPr>
    </w:p>
    <w:p w14:paraId="12989B1B" w14:textId="6D840CA2" w:rsidR="009B3AF3" w:rsidRDefault="000062F9" w:rsidP="5EDB1FE3">
      <w:pPr>
        <w:pStyle w:val="paragraph"/>
        <w:spacing w:before="0" w:beforeAutospacing="0" w:after="0" w:afterAutospacing="0"/>
        <w:textAlignment w:val="baseline"/>
        <w:rPr>
          <w:rFonts w:asciiTheme="majorHAnsi" w:hAnsiTheme="majorHAnsi" w:cstheme="majorBidi"/>
          <w:b/>
          <w:bCs/>
        </w:rPr>
      </w:pPr>
      <w:r w:rsidRPr="5EDB1FE3">
        <w:rPr>
          <w:rFonts w:asciiTheme="majorHAnsi" w:hAnsiTheme="majorHAnsi" w:cstheme="majorBidi"/>
          <w:b/>
          <w:bCs/>
        </w:rPr>
        <w:t>Personalens delaktighet</w:t>
      </w:r>
      <w:r w:rsidR="2923A203" w:rsidRPr="5EDB1FE3">
        <w:rPr>
          <w:rFonts w:asciiTheme="majorHAnsi" w:hAnsiTheme="majorHAnsi" w:cstheme="majorBidi"/>
          <w:b/>
          <w:bCs/>
        </w:rPr>
        <w:t>/</w:t>
      </w:r>
      <w:r w:rsidR="2C98821F" w:rsidRPr="5EDB1FE3">
        <w:rPr>
          <w:rFonts w:asciiTheme="majorHAnsi" w:hAnsiTheme="majorHAnsi" w:cstheme="majorBidi"/>
          <w:b/>
          <w:bCs/>
        </w:rPr>
        <w:t>ansvar</w:t>
      </w:r>
      <w:r w:rsidRPr="5EDB1FE3">
        <w:rPr>
          <w:rFonts w:asciiTheme="majorHAnsi" w:hAnsiTheme="majorHAnsi" w:cstheme="majorBidi"/>
          <w:b/>
          <w:bCs/>
        </w:rPr>
        <w:t>:</w:t>
      </w:r>
      <w:r w:rsidR="00C93A76" w:rsidRPr="5EDB1FE3">
        <w:rPr>
          <w:rFonts w:asciiTheme="majorHAnsi" w:hAnsiTheme="majorHAnsi" w:cstheme="majorBidi"/>
          <w:b/>
          <w:bCs/>
        </w:rPr>
        <w:t xml:space="preserve"> </w:t>
      </w:r>
    </w:p>
    <w:p w14:paraId="50B85DFB" w14:textId="61524ED3" w:rsidR="5EDB1FE3" w:rsidRDefault="5EDB1FE3" w:rsidP="5EDB1FE3">
      <w:pPr>
        <w:pStyle w:val="paragraph"/>
        <w:spacing w:before="0" w:beforeAutospacing="0" w:after="0" w:afterAutospacing="0"/>
        <w:rPr>
          <w:rFonts w:asciiTheme="majorHAnsi" w:hAnsiTheme="majorHAnsi" w:cstheme="majorBidi"/>
          <w:b/>
          <w:bCs/>
        </w:rPr>
      </w:pPr>
    </w:p>
    <w:p w14:paraId="08482DE6" w14:textId="7F86CBC3" w:rsidR="5DED027B" w:rsidRDefault="5DED027B" w:rsidP="00EE18FA">
      <w:pPr>
        <w:pStyle w:val="paragraph"/>
        <w:spacing w:before="0" w:beforeAutospacing="0" w:after="0" w:afterAutospacing="0"/>
        <w:jc w:val="both"/>
        <w:rPr>
          <w:rFonts w:asciiTheme="minorHAnsi" w:eastAsiaTheme="minorEastAsia" w:hAnsiTheme="minorHAnsi" w:cstheme="minorBidi"/>
          <w:color w:val="000000" w:themeColor="text2"/>
        </w:rPr>
      </w:pPr>
      <w:r w:rsidRPr="07791C0D">
        <w:rPr>
          <w:rFonts w:asciiTheme="minorHAnsi" w:eastAsiaTheme="minorEastAsia" w:hAnsiTheme="minorHAnsi" w:cstheme="minorBidi"/>
          <w:color w:val="000000" w:themeColor="text2"/>
        </w:rPr>
        <w:t>Skolan har ett trygghetsteam som arbetar med ärenden som</w:t>
      </w:r>
      <w:r w:rsidR="0F953D69" w:rsidRPr="07791C0D">
        <w:rPr>
          <w:rFonts w:asciiTheme="minorHAnsi" w:eastAsiaTheme="minorEastAsia" w:hAnsiTheme="minorHAnsi" w:cstheme="minorBidi"/>
          <w:color w:val="000000" w:themeColor="text2"/>
        </w:rPr>
        <w:t xml:space="preserve"> </w:t>
      </w:r>
      <w:r w:rsidRPr="07791C0D">
        <w:rPr>
          <w:rFonts w:asciiTheme="minorHAnsi" w:eastAsiaTheme="minorEastAsia" w:hAnsiTheme="minorHAnsi" w:cstheme="minorBidi"/>
          <w:color w:val="000000" w:themeColor="text2"/>
        </w:rPr>
        <w:t xml:space="preserve">berör arbetet mot kränkande behandling och </w:t>
      </w:r>
      <w:r w:rsidR="1B9757DB" w:rsidRPr="07791C0D">
        <w:rPr>
          <w:rFonts w:asciiTheme="minorHAnsi" w:eastAsiaTheme="minorEastAsia" w:hAnsiTheme="minorHAnsi" w:cstheme="minorBidi"/>
          <w:color w:val="000000" w:themeColor="text2"/>
        </w:rPr>
        <w:t>diskriminering</w:t>
      </w:r>
      <w:r w:rsidRPr="07791C0D">
        <w:rPr>
          <w:rFonts w:asciiTheme="minorHAnsi" w:eastAsiaTheme="minorEastAsia" w:hAnsiTheme="minorHAnsi" w:cstheme="minorBidi"/>
          <w:color w:val="000000" w:themeColor="text2"/>
        </w:rPr>
        <w:t>.</w:t>
      </w:r>
      <w:r w:rsidR="59D886B4" w:rsidRPr="07791C0D">
        <w:rPr>
          <w:rFonts w:asciiTheme="minorHAnsi" w:eastAsiaTheme="minorEastAsia" w:hAnsiTheme="minorHAnsi" w:cstheme="minorBidi"/>
          <w:color w:val="000000" w:themeColor="text2"/>
        </w:rPr>
        <w:t xml:space="preserve"> Gruppen består </w:t>
      </w:r>
      <w:r w:rsidR="5DFD6336" w:rsidRPr="07791C0D">
        <w:rPr>
          <w:rFonts w:asciiTheme="minorHAnsi" w:eastAsiaTheme="minorEastAsia" w:hAnsiTheme="minorHAnsi" w:cstheme="minorBidi"/>
          <w:color w:val="000000" w:themeColor="text2"/>
        </w:rPr>
        <w:t>av</w:t>
      </w:r>
      <w:r w:rsidR="7629C6FB" w:rsidRPr="07791C0D">
        <w:rPr>
          <w:rFonts w:asciiTheme="minorHAnsi" w:eastAsiaTheme="minorEastAsia" w:hAnsiTheme="minorHAnsi" w:cstheme="minorBidi"/>
          <w:color w:val="000000" w:themeColor="text2"/>
        </w:rPr>
        <w:t xml:space="preserve"> </w:t>
      </w:r>
      <w:r w:rsidR="5DFD6336" w:rsidRPr="07791C0D">
        <w:rPr>
          <w:rFonts w:asciiTheme="minorHAnsi" w:eastAsiaTheme="minorEastAsia" w:hAnsiTheme="minorHAnsi" w:cstheme="minorBidi"/>
          <w:color w:val="000000" w:themeColor="text2"/>
        </w:rPr>
        <w:t>kurator, skolsköterska</w:t>
      </w:r>
      <w:r w:rsidR="00941901">
        <w:rPr>
          <w:rFonts w:asciiTheme="minorHAnsi" w:eastAsiaTheme="minorEastAsia" w:hAnsiTheme="minorHAnsi" w:cstheme="minorBidi"/>
          <w:color w:val="000000" w:themeColor="text2"/>
        </w:rPr>
        <w:t xml:space="preserve"> och </w:t>
      </w:r>
      <w:r w:rsidR="5DFD6336" w:rsidRPr="07791C0D">
        <w:rPr>
          <w:rFonts w:asciiTheme="minorHAnsi" w:eastAsiaTheme="minorEastAsia" w:hAnsiTheme="minorHAnsi" w:cstheme="minorBidi"/>
          <w:color w:val="000000" w:themeColor="text2"/>
        </w:rPr>
        <w:t>rektor</w:t>
      </w:r>
      <w:r w:rsidR="00941901">
        <w:rPr>
          <w:rFonts w:asciiTheme="minorHAnsi" w:eastAsiaTheme="minorEastAsia" w:hAnsiTheme="minorHAnsi" w:cstheme="minorBidi"/>
          <w:color w:val="000000" w:themeColor="text2"/>
        </w:rPr>
        <w:t xml:space="preserve">. </w:t>
      </w:r>
      <w:r w:rsidR="4B7ABD78" w:rsidRPr="07791C0D">
        <w:rPr>
          <w:rFonts w:asciiTheme="minorHAnsi" w:eastAsiaTheme="minorEastAsia" w:hAnsiTheme="minorHAnsi" w:cstheme="minorBidi"/>
          <w:color w:val="000000" w:themeColor="text2"/>
        </w:rPr>
        <w:t xml:space="preserve"> Det är också denna grupp som ansvarar för att hålla detta dokument levande och aktuellt. Gruppen </w:t>
      </w:r>
      <w:r w:rsidR="00941901">
        <w:rPr>
          <w:rFonts w:asciiTheme="minorHAnsi" w:eastAsiaTheme="minorEastAsia" w:hAnsiTheme="minorHAnsi" w:cstheme="minorBidi"/>
          <w:color w:val="000000" w:themeColor="text2"/>
        </w:rPr>
        <w:t xml:space="preserve">träffas en </w:t>
      </w:r>
      <w:r w:rsidR="00EF4EF4">
        <w:rPr>
          <w:rFonts w:asciiTheme="minorHAnsi" w:eastAsiaTheme="minorEastAsia" w:hAnsiTheme="minorHAnsi" w:cstheme="minorBidi"/>
          <w:color w:val="000000" w:themeColor="text2"/>
        </w:rPr>
        <w:t xml:space="preserve">gång per termin och utöver detta </w:t>
      </w:r>
      <w:r w:rsidR="00C30B9F">
        <w:rPr>
          <w:rFonts w:asciiTheme="minorHAnsi" w:eastAsiaTheme="minorEastAsia" w:hAnsiTheme="minorHAnsi" w:cstheme="minorBidi"/>
          <w:color w:val="000000" w:themeColor="text2"/>
        </w:rPr>
        <w:t>sammankallas vid behov</w:t>
      </w:r>
      <w:r w:rsidR="00EF4EF4">
        <w:rPr>
          <w:rFonts w:asciiTheme="minorHAnsi" w:eastAsiaTheme="minorEastAsia" w:hAnsiTheme="minorHAnsi" w:cstheme="minorBidi"/>
          <w:color w:val="000000" w:themeColor="text2"/>
        </w:rPr>
        <w:t>.</w:t>
      </w:r>
    </w:p>
    <w:p w14:paraId="2A55E51B" w14:textId="3D133C84" w:rsidR="0D18614E" w:rsidRDefault="0D18614E" w:rsidP="42176DB6">
      <w:pPr>
        <w:pStyle w:val="paragraph"/>
        <w:spacing w:before="0" w:beforeAutospacing="0" w:after="0" w:afterAutospacing="0"/>
        <w:rPr>
          <w:rFonts w:asciiTheme="minorHAnsi" w:eastAsiaTheme="minorEastAsia" w:hAnsiTheme="minorHAnsi" w:cstheme="minorBidi"/>
          <w:color w:val="000000" w:themeColor="text2"/>
        </w:rPr>
      </w:pPr>
    </w:p>
    <w:p w14:paraId="3C731A5F" w14:textId="77777777" w:rsidR="00002D2D" w:rsidRPr="004725C2" w:rsidRDefault="00002D2D" w:rsidP="42176DB6">
      <w:pPr>
        <w:rPr>
          <w:rFonts w:asciiTheme="majorHAnsi" w:hAnsiTheme="majorHAnsi" w:cstheme="majorBidi"/>
          <w:b/>
          <w:bCs/>
        </w:rPr>
      </w:pPr>
    </w:p>
    <w:p w14:paraId="67743B0C" w14:textId="77777777" w:rsidR="009B3AF3" w:rsidRDefault="000062F9" w:rsidP="5EDB1FE3">
      <w:pPr>
        <w:pStyle w:val="paragraph"/>
        <w:spacing w:before="0" w:beforeAutospacing="0" w:after="0" w:afterAutospacing="0"/>
        <w:textAlignment w:val="baseline"/>
        <w:rPr>
          <w:rFonts w:asciiTheme="majorHAnsi" w:hAnsiTheme="majorHAnsi" w:cstheme="majorBidi"/>
          <w:b/>
          <w:bCs/>
        </w:rPr>
      </w:pPr>
      <w:r w:rsidRPr="5EDB1FE3">
        <w:rPr>
          <w:rFonts w:asciiTheme="majorHAnsi" w:hAnsiTheme="majorHAnsi" w:cstheme="majorBidi"/>
          <w:b/>
          <w:bCs/>
        </w:rPr>
        <w:t>Förankring av planen:</w:t>
      </w:r>
    </w:p>
    <w:p w14:paraId="722A572A" w14:textId="156E6E8A" w:rsidR="5EDB1FE3" w:rsidRDefault="5EDB1FE3" w:rsidP="07791C0D">
      <w:pPr>
        <w:pStyle w:val="paragraph"/>
        <w:spacing w:before="0" w:beforeAutospacing="0" w:after="0" w:afterAutospacing="0"/>
        <w:rPr>
          <w:rFonts w:asciiTheme="majorHAnsi" w:hAnsiTheme="majorHAnsi" w:cstheme="majorBidi"/>
          <w:b/>
          <w:bCs/>
        </w:rPr>
      </w:pPr>
    </w:p>
    <w:p w14:paraId="52653A08" w14:textId="09D20319" w:rsidR="007F3A3B" w:rsidRDefault="004B2AED" w:rsidP="5B986D0E">
      <w:pPr>
        <w:pStyle w:val="paragraph"/>
        <w:spacing w:before="0" w:beforeAutospacing="0" w:after="0" w:afterAutospacing="0"/>
        <w:jc w:val="both"/>
        <w:textAlignment w:val="baseline"/>
        <w:rPr>
          <w:rFonts w:asciiTheme="minorHAnsi" w:eastAsiaTheme="minorEastAsia" w:hAnsiTheme="minorHAnsi" w:cstheme="minorBidi"/>
        </w:rPr>
      </w:pPr>
      <w:r w:rsidRPr="5B986D0E">
        <w:rPr>
          <w:rFonts w:asciiTheme="minorHAnsi" w:eastAsiaTheme="minorEastAsia" w:hAnsiTheme="minorHAnsi" w:cstheme="minorBidi"/>
        </w:rPr>
        <w:t xml:space="preserve">Personal </w:t>
      </w:r>
      <w:r w:rsidR="00954463" w:rsidRPr="5B986D0E">
        <w:rPr>
          <w:rFonts w:asciiTheme="minorHAnsi" w:eastAsiaTheme="minorEastAsia" w:hAnsiTheme="minorHAnsi" w:cstheme="minorBidi"/>
        </w:rPr>
        <w:t xml:space="preserve">har </w:t>
      </w:r>
      <w:r w:rsidR="1E2BC836" w:rsidRPr="5B986D0E">
        <w:rPr>
          <w:rFonts w:asciiTheme="minorHAnsi" w:eastAsiaTheme="minorEastAsia" w:hAnsiTheme="minorHAnsi" w:cstheme="minorBidi"/>
        </w:rPr>
        <w:t xml:space="preserve">som </w:t>
      </w:r>
      <w:r w:rsidR="00954463" w:rsidRPr="5B986D0E">
        <w:rPr>
          <w:rFonts w:asciiTheme="minorHAnsi" w:eastAsiaTheme="minorEastAsia" w:hAnsiTheme="minorHAnsi" w:cstheme="minorBidi"/>
        </w:rPr>
        <w:t>ansvar att känna till innehållet</w:t>
      </w:r>
      <w:r w:rsidR="00E10BF3" w:rsidRPr="5B986D0E">
        <w:rPr>
          <w:rFonts w:asciiTheme="minorHAnsi" w:eastAsiaTheme="minorEastAsia" w:hAnsiTheme="minorHAnsi" w:cstheme="minorBidi"/>
        </w:rPr>
        <w:t xml:space="preserve"> </w:t>
      </w:r>
      <w:r w:rsidR="00B06F00" w:rsidRPr="5B986D0E">
        <w:rPr>
          <w:rFonts w:asciiTheme="minorHAnsi" w:eastAsiaTheme="minorEastAsia" w:hAnsiTheme="minorHAnsi" w:cstheme="minorBidi"/>
        </w:rPr>
        <w:t>i läsårets reviderad</w:t>
      </w:r>
      <w:r w:rsidR="00FA5C3E" w:rsidRPr="5B986D0E">
        <w:rPr>
          <w:rFonts w:asciiTheme="minorHAnsi" w:eastAsiaTheme="minorEastAsia" w:hAnsiTheme="minorHAnsi" w:cstheme="minorBidi"/>
        </w:rPr>
        <w:t>e</w:t>
      </w:r>
      <w:r w:rsidR="00B06F00" w:rsidRPr="5B986D0E">
        <w:rPr>
          <w:rFonts w:asciiTheme="minorHAnsi" w:eastAsiaTheme="minorEastAsia" w:hAnsiTheme="minorHAnsi" w:cstheme="minorBidi"/>
        </w:rPr>
        <w:t xml:space="preserve"> plan</w:t>
      </w:r>
      <w:r w:rsidR="00C47EF3" w:rsidRPr="5B986D0E">
        <w:rPr>
          <w:rFonts w:asciiTheme="minorHAnsi" w:eastAsiaTheme="minorEastAsia" w:hAnsiTheme="minorHAnsi" w:cstheme="minorBidi"/>
        </w:rPr>
        <w:t>. Personal har också ansvar av att hålla p</w:t>
      </w:r>
      <w:r w:rsidR="00AC089D" w:rsidRPr="5B986D0E">
        <w:rPr>
          <w:rFonts w:asciiTheme="minorHAnsi" w:eastAsiaTheme="minorEastAsia" w:hAnsiTheme="minorHAnsi" w:cstheme="minorBidi"/>
        </w:rPr>
        <w:t xml:space="preserve">lanen </w:t>
      </w:r>
      <w:r w:rsidR="00C47EF3" w:rsidRPr="5B986D0E">
        <w:rPr>
          <w:rFonts w:asciiTheme="minorHAnsi" w:eastAsiaTheme="minorEastAsia" w:hAnsiTheme="minorHAnsi" w:cstheme="minorBidi"/>
        </w:rPr>
        <w:t>som</w:t>
      </w:r>
      <w:r w:rsidR="00AC089D" w:rsidRPr="5B986D0E">
        <w:rPr>
          <w:rFonts w:asciiTheme="minorHAnsi" w:eastAsiaTheme="minorEastAsia" w:hAnsiTheme="minorHAnsi" w:cstheme="minorBidi"/>
        </w:rPr>
        <w:t xml:space="preserve"> ett levande dokument</w:t>
      </w:r>
      <w:r w:rsidR="00F520E3" w:rsidRPr="5B986D0E">
        <w:rPr>
          <w:rFonts w:asciiTheme="minorHAnsi" w:eastAsiaTheme="minorEastAsia" w:hAnsiTheme="minorHAnsi" w:cstheme="minorBidi"/>
        </w:rPr>
        <w:t xml:space="preserve"> gentemot eleverna och agera om </w:t>
      </w:r>
      <w:r w:rsidR="00FA5C3E" w:rsidRPr="5B986D0E">
        <w:rPr>
          <w:rFonts w:asciiTheme="minorHAnsi" w:eastAsiaTheme="minorEastAsia" w:hAnsiTheme="minorHAnsi" w:cstheme="minorBidi"/>
        </w:rPr>
        <w:t>vid kännedom att kränkande behandling kan ha skett</w:t>
      </w:r>
      <w:r w:rsidR="000D2493" w:rsidRPr="5B986D0E">
        <w:rPr>
          <w:rFonts w:asciiTheme="minorHAnsi" w:eastAsiaTheme="minorEastAsia" w:hAnsiTheme="minorHAnsi" w:cstheme="minorBidi"/>
        </w:rPr>
        <w:t xml:space="preserve"> samt</w:t>
      </w:r>
      <w:r w:rsidR="00570A20" w:rsidRPr="5B986D0E">
        <w:rPr>
          <w:rFonts w:asciiTheme="minorHAnsi" w:eastAsiaTheme="minorEastAsia" w:hAnsiTheme="minorHAnsi" w:cstheme="minorBidi"/>
        </w:rPr>
        <w:t xml:space="preserve"> att informera </w:t>
      </w:r>
      <w:r w:rsidR="000D2493" w:rsidRPr="5B986D0E">
        <w:rPr>
          <w:rFonts w:asciiTheme="minorHAnsi" w:eastAsiaTheme="minorEastAsia" w:hAnsiTheme="minorHAnsi" w:cstheme="minorBidi"/>
        </w:rPr>
        <w:t xml:space="preserve">till trygghetsteamet. </w:t>
      </w:r>
    </w:p>
    <w:p w14:paraId="01D1B60D" w14:textId="14FDC69F" w:rsidR="00C93A76" w:rsidRPr="00AC089D" w:rsidRDefault="007F3A3B" w:rsidP="00EE18FA">
      <w:pPr>
        <w:pStyle w:val="paragraph"/>
        <w:spacing w:before="0" w:beforeAutospacing="0" w:after="0" w:afterAutospacing="0"/>
        <w:jc w:val="both"/>
        <w:textAlignment w:val="baseline"/>
        <w:rPr>
          <w:rFonts w:asciiTheme="minorHAnsi" w:eastAsiaTheme="minorEastAsia" w:hAnsiTheme="minorHAnsi" w:cstheme="minorBidi"/>
          <w:color w:val="000000"/>
        </w:rPr>
      </w:pPr>
      <w:r w:rsidRPr="07791C0D">
        <w:rPr>
          <w:rFonts w:asciiTheme="minorHAnsi" w:eastAsiaTheme="minorEastAsia" w:hAnsiTheme="minorHAnsi" w:cstheme="minorBidi"/>
        </w:rPr>
        <w:t xml:space="preserve">Planen </w:t>
      </w:r>
      <w:r w:rsidR="00E80718" w:rsidRPr="07791C0D">
        <w:rPr>
          <w:rStyle w:val="normaltextrun"/>
          <w:rFonts w:asciiTheme="minorHAnsi" w:eastAsiaTheme="minorEastAsia" w:hAnsiTheme="minorHAnsi" w:cstheme="minorBidi"/>
          <w:color w:val="000000" w:themeColor="text2"/>
        </w:rPr>
        <w:t>i</w:t>
      </w:r>
      <w:r w:rsidR="00C93A76" w:rsidRPr="07791C0D">
        <w:rPr>
          <w:rStyle w:val="normaltextrun"/>
          <w:rFonts w:asciiTheme="minorHAnsi" w:eastAsiaTheme="minorEastAsia" w:hAnsiTheme="minorHAnsi" w:cstheme="minorBidi"/>
          <w:color w:val="000000" w:themeColor="text2"/>
        </w:rPr>
        <w:t>nform</w:t>
      </w:r>
      <w:r w:rsidR="007D4A90" w:rsidRPr="07791C0D">
        <w:rPr>
          <w:rStyle w:val="normaltextrun"/>
          <w:rFonts w:asciiTheme="minorHAnsi" w:eastAsiaTheme="minorEastAsia" w:hAnsiTheme="minorHAnsi" w:cstheme="minorBidi"/>
          <w:color w:val="000000" w:themeColor="text2"/>
        </w:rPr>
        <w:t>eras</w:t>
      </w:r>
      <w:r w:rsidR="00C93A76" w:rsidRPr="07791C0D">
        <w:rPr>
          <w:rStyle w:val="normaltextrun"/>
          <w:rFonts w:asciiTheme="minorHAnsi" w:eastAsiaTheme="minorEastAsia" w:hAnsiTheme="minorHAnsi" w:cstheme="minorBidi"/>
          <w:color w:val="000000" w:themeColor="text2"/>
        </w:rPr>
        <w:t xml:space="preserve"> </w:t>
      </w:r>
      <w:r w:rsidR="00600D0F" w:rsidRPr="07791C0D">
        <w:rPr>
          <w:rStyle w:val="normaltextrun"/>
          <w:rFonts w:asciiTheme="minorHAnsi" w:eastAsiaTheme="minorEastAsia" w:hAnsiTheme="minorHAnsi" w:cstheme="minorBidi"/>
          <w:color w:val="000000" w:themeColor="text2"/>
        </w:rPr>
        <w:t xml:space="preserve">om </w:t>
      </w:r>
      <w:r w:rsidR="00AC089D" w:rsidRPr="07791C0D">
        <w:rPr>
          <w:rStyle w:val="normaltextrun"/>
          <w:rFonts w:asciiTheme="minorHAnsi" w:eastAsiaTheme="minorEastAsia" w:hAnsiTheme="minorHAnsi" w:cstheme="minorBidi"/>
          <w:color w:val="000000" w:themeColor="text2"/>
        </w:rPr>
        <w:t>och diskuteras vid</w:t>
      </w:r>
      <w:r w:rsidR="00C93A76" w:rsidRPr="07791C0D">
        <w:rPr>
          <w:rStyle w:val="normaltextrun"/>
          <w:rFonts w:asciiTheme="minorHAnsi" w:eastAsiaTheme="minorEastAsia" w:hAnsiTheme="minorHAnsi" w:cstheme="minorBidi"/>
          <w:color w:val="000000" w:themeColor="text2"/>
        </w:rPr>
        <w:t xml:space="preserve"> elevråd</w:t>
      </w:r>
      <w:r w:rsidR="00C93A76" w:rsidRPr="006C56BD">
        <w:rPr>
          <w:rStyle w:val="normaltextrun"/>
          <w:rFonts w:asciiTheme="minorHAnsi" w:eastAsiaTheme="minorEastAsia" w:hAnsiTheme="minorHAnsi" w:cstheme="minorBidi"/>
          <w:color w:val="000000" w:themeColor="text2"/>
        </w:rPr>
        <w:t>, klassråd,</w:t>
      </w:r>
      <w:r w:rsidR="00C93A76" w:rsidRPr="07791C0D">
        <w:rPr>
          <w:rStyle w:val="normaltextrun"/>
          <w:rFonts w:asciiTheme="minorHAnsi" w:eastAsiaTheme="minorEastAsia" w:hAnsiTheme="minorHAnsi" w:cstheme="minorBidi"/>
          <w:color w:val="000000" w:themeColor="text2"/>
        </w:rPr>
        <w:t xml:space="preserve"> </w:t>
      </w:r>
      <w:r w:rsidR="007F47D9" w:rsidRPr="07791C0D">
        <w:rPr>
          <w:rStyle w:val="normaltextrun"/>
          <w:rFonts w:asciiTheme="minorHAnsi" w:eastAsiaTheme="minorEastAsia" w:hAnsiTheme="minorHAnsi" w:cstheme="minorBidi"/>
          <w:color w:val="000000" w:themeColor="text2"/>
        </w:rPr>
        <w:t>föräldramöten</w:t>
      </w:r>
      <w:r w:rsidR="72121694" w:rsidRPr="07791C0D">
        <w:rPr>
          <w:rStyle w:val="normaltextrun"/>
          <w:rFonts w:asciiTheme="minorHAnsi" w:eastAsiaTheme="minorEastAsia" w:hAnsiTheme="minorHAnsi" w:cstheme="minorBidi"/>
          <w:color w:val="000000" w:themeColor="text2"/>
        </w:rPr>
        <w:t xml:space="preserve">, </w:t>
      </w:r>
      <w:r w:rsidR="00C93A76" w:rsidRPr="07791C0D">
        <w:rPr>
          <w:rStyle w:val="normaltextrun"/>
          <w:rFonts w:asciiTheme="minorHAnsi" w:eastAsiaTheme="minorEastAsia" w:hAnsiTheme="minorHAnsi" w:cstheme="minorBidi"/>
          <w:color w:val="000000" w:themeColor="text2"/>
        </w:rPr>
        <w:t xml:space="preserve">och </w:t>
      </w:r>
      <w:r w:rsidR="00AC089D" w:rsidRPr="07791C0D">
        <w:rPr>
          <w:rStyle w:val="normaltextrun"/>
          <w:rFonts w:asciiTheme="minorHAnsi" w:eastAsiaTheme="minorEastAsia" w:hAnsiTheme="minorHAnsi" w:cstheme="minorBidi"/>
          <w:color w:val="000000" w:themeColor="text2"/>
        </w:rPr>
        <w:t xml:space="preserve">på </w:t>
      </w:r>
      <w:r w:rsidR="00C93A76" w:rsidRPr="07791C0D">
        <w:rPr>
          <w:rStyle w:val="normaltextrun"/>
          <w:rFonts w:asciiTheme="minorHAnsi" w:eastAsiaTheme="minorEastAsia" w:hAnsiTheme="minorHAnsi" w:cstheme="minorBidi"/>
          <w:color w:val="000000" w:themeColor="text2"/>
        </w:rPr>
        <w:t>arbetsplatsträffar.</w:t>
      </w:r>
      <w:r w:rsidR="00C93A76" w:rsidRPr="07791C0D">
        <w:rPr>
          <w:rStyle w:val="eop"/>
          <w:rFonts w:asciiTheme="minorHAnsi" w:eastAsiaTheme="minorEastAsia" w:hAnsiTheme="minorHAnsi" w:cstheme="minorBidi"/>
          <w:color w:val="000000" w:themeColor="text2"/>
        </w:rPr>
        <w:t> </w:t>
      </w:r>
      <w:r w:rsidR="007F47D9" w:rsidRPr="07791C0D">
        <w:rPr>
          <w:rStyle w:val="eop"/>
          <w:rFonts w:asciiTheme="minorHAnsi" w:eastAsiaTheme="minorEastAsia" w:hAnsiTheme="minorHAnsi" w:cstheme="minorBidi"/>
          <w:color w:val="000000" w:themeColor="text2"/>
        </w:rPr>
        <w:t>Planen</w:t>
      </w:r>
      <w:r w:rsidR="796123C9" w:rsidRPr="07791C0D">
        <w:rPr>
          <w:rStyle w:val="eop"/>
          <w:rFonts w:asciiTheme="minorHAnsi" w:eastAsiaTheme="minorEastAsia" w:hAnsiTheme="minorHAnsi" w:cstheme="minorBidi"/>
          <w:color w:val="000000" w:themeColor="text2"/>
        </w:rPr>
        <w:t xml:space="preserve"> finns</w:t>
      </w:r>
      <w:r w:rsidR="007F47D9" w:rsidRPr="07791C0D">
        <w:rPr>
          <w:rStyle w:val="eop"/>
          <w:rFonts w:asciiTheme="minorHAnsi" w:eastAsiaTheme="minorEastAsia" w:hAnsiTheme="minorHAnsi" w:cstheme="minorBidi"/>
          <w:color w:val="000000" w:themeColor="text2"/>
        </w:rPr>
        <w:t xml:space="preserve"> tillgänglig</w:t>
      </w:r>
      <w:r w:rsidR="3F2AD476" w:rsidRPr="07791C0D">
        <w:rPr>
          <w:rStyle w:val="eop"/>
          <w:rFonts w:asciiTheme="minorHAnsi" w:eastAsiaTheme="minorEastAsia" w:hAnsiTheme="minorHAnsi" w:cstheme="minorBidi"/>
          <w:color w:val="000000" w:themeColor="text2"/>
        </w:rPr>
        <w:t xml:space="preserve"> på</w:t>
      </w:r>
      <w:r w:rsidR="00706831" w:rsidRPr="07791C0D">
        <w:rPr>
          <w:rStyle w:val="eop"/>
          <w:rFonts w:asciiTheme="minorHAnsi" w:eastAsiaTheme="minorEastAsia" w:hAnsiTheme="minorHAnsi" w:cstheme="minorBidi"/>
          <w:color w:val="000000" w:themeColor="text2"/>
        </w:rPr>
        <w:t xml:space="preserve"> skolans</w:t>
      </w:r>
      <w:r w:rsidR="3F2AD476" w:rsidRPr="07791C0D">
        <w:rPr>
          <w:rStyle w:val="eop"/>
          <w:rFonts w:asciiTheme="minorHAnsi" w:eastAsiaTheme="minorEastAsia" w:hAnsiTheme="minorHAnsi" w:cstheme="minorBidi"/>
          <w:color w:val="000000" w:themeColor="text2"/>
        </w:rPr>
        <w:t xml:space="preserve"> hemsida</w:t>
      </w:r>
      <w:r w:rsidR="00AA0709" w:rsidRPr="07791C0D">
        <w:rPr>
          <w:rStyle w:val="eop"/>
          <w:rFonts w:asciiTheme="minorHAnsi" w:eastAsiaTheme="minorEastAsia" w:hAnsiTheme="minorHAnsi" w:cstheme="minorBidi"/>
          <w:color w:val="000000" w:themeColor="text2"/>
        </w:rPr>
        <w:t xml:space="preserve"> och på </w:t>
      </w:r>
      <w:r w:rsidR="003A6D2D" w:rsidRPr="07791C0D">
        <w:rPr>
          <w:rStyle w:val="eop"/>
          <w:rFonts w:asciiTheme="minorHAnsi" w:eastAsiaTheme="minorEastAsia" w:hAnsiTheme="minorHAnsi" w:cstheme="minorBidi"/>
          <w:color w:val="000000" w:themeColor="text2"/>
        </w:rPr>
        <w:t>insidan</w:t>
      </w:r>
      <w:r w:rsidR="3F2AD476" w:rsidRPr="07791C0D">
        <w:rPr>
          <w:rStyle w:val="eop"/>
          <w:rFonts w:asciiTheme="minorHAnsi" w:eastAsiaTheme="minorEastAsia" w:hAnsiTheme="minorHAnsi" w:cstheme="minorBidi"/>
          <w:color w:val="000000" w:themeColor="text2"/>
        </w:rPr>
        <w:t xml:space="preserve">. Planen beslutas av rektor </w:t>
      </w:r>
      <w:r w:rsidR="586778BF" w:rsidRPr="07791C0D">
        <w:rPr>
          <w:rStyle w:val="eop"/>
          <w:rFonts w:asciiTheme="minorHAnsi" w:eastAsiaTheme="minorEastAsia" w:hAnsiTheme="minorHAnsi" w:cstheme="minorBidi"/>
          <w:color w:val="000000" w:themeColor="text2"/>
        </w:rPr>
        <w:t>och har</w:t>
      </w:r>
      <w:r w:rsidR="266D3465" w:rsidRPr="07791C0D">
        <w:rPr>
          <w:rStyle w:val="eop"/>
          <w:rFonts w:asciiTheme="minorHAnsi" w:eastAsiaTheme="minorEastAsia" w:hAnsiTheme="minorHAnsi" w:cstheme="minorBidi"/>
          <w:color w:val="000000" w:themeColor="text2"/>
        </w:rPr>
        <w:t xml:space="preserve"> tagits</w:t>
      </w:r>
      <w:r w:rsidR="3F2AD476" w:rsidRPr="07791C0D">
        <w:rPr>
          <w:rStyle w:val="eop"/>
          <w:rFonts w:asciiTheme="minorHAnsi" w:eastAsiaTheme="minorEastAsia" w:hAnsiTheme="minorHAnsi" w:cstheme="minorBidi"/>
          <w:color w:val="000000" w:themeColor="text2"/>
        </w:rPr>
        <w:t xml:space="preserve"> fram i samarbete mellan </w:t>
      </w:r>
      <w:r w:rsidR="00600D0F" w:rsidRPr="07791C0D">
        <w:rPr>
          <w:rStyle w:val="eop"/>
          <w:rFonts w:asciiTheme="minorHAnsi" w:eastAsiaTheme="minorEastAsia" w:hAnsiTheme="minorHAnsi" w:cstheme="minorBidi"/>
          <w:color w:val="000000" w:themeColor="text2"/>
        </w:rPr>
        <w:t>Elevhälsoteam (</w:t>
      </w:r>
      <w:r w:rsidR="3F2AD476" w:rsidRPr="07791C0D">
        <w:rPr>
          <w:rStyle w:val="eop"/>
          <w:rFonts w:asciiTheme="minorHAnsi" w:eastAsiaTheme="minorEastAsia" w:hAnsiTheme="minorHAnsi" w:cstheme="minorBidi"/>
          <w:color w:val="000000" w:themeColor="text2"/>
        </w:rPr>
        <w:t>EHT</w:t>
      </w:r>
      <w:r w:rsidR="00600D0F" w:rsidRPr="07791C0D">
        <w:rPr>
          <w:rStyle w:val="eop"/>
          <w:rFonts w:asciiTheme="minorHAnsi" w:eastAsiaTheme="minorEastAsia" w:hAnsiTheme="minorHAnsi" w:cstheme="minorBidi"/>
          <w:color w:val="000000" w:themeColor="text2"/>
        </w:rPr>
        <w:t>)</w:t>
      </w:r>
      <w:r w:rsidR="3F2AD476" w:rsidRPr="07791C0D">
        <w:rPr>
          <w:rStyle w:val="eop"/>
          <w:rFonts w:asciiTheme="minorHAnsi" w:eastAsiaTheme="minorEastAsia" w:hAnsiTheme="minorHAnsi" w:cstheme="minorBidi"/>
          <w:color w:val="000000" w:themeColor="text2"/>
        </w:rPr>
        <w:t>,</w:t>
      </w:r>
      <w:r w:rsidR="07B71299" w:rsidRPr="07791C0D">
        <w:rPr>
          <w:rStyle w:val="eop"/>
          <w:rFonts w:asciiTheme="minorHAnsi" w:eastAsiaTheme="minorEastAsia" w:hAnsiTheme="minorHAnsi" w:cstheme="minorBidi"/>
          <w:color w:val="000000" w:themeColor="text2"/>
        </w:rPr>
        <w:t xml:space="preserve"> trygghetsteam,</w:t>
      </w:r>
      <w:r w:rsidR="3F2AD476" w:rsidRPr="07791C0D">
        <w:rPr>
          <w:rStyle w:val="eop"/>
          <w:rFonts w:asciiTheme="minorHAnsi" w:eastAsiaTheme="minorEastAsia" w:hAnsiTheme="minorHAnsi" w:cstheme="minorBidi"/>
          <w:color w:val="000000" w:themeColor="text2"/>
        </w:rPr>
        <w:t xml:space="preserve"> </w:t>
      </w:r>
      <w:r w:rsidR="203E1131" w:rsidRPr="07791C0D">
        <w:rPr>
          <w:rStyle w:val="eop"/>
          <w:rFonts w:asciiTheme="minorHAnsi" w:eastAsiaTheme="minorEastAsia" w:hAnsiTheme="minorHAnsi" w:cstheme="minorBidi"/>
          <w:color w:val="000000" w:themeColor="text2"/>
        </w:rPr>
        <w:t>p</w:t>
      </w:r>
      <w:r w:rsidR="3F2AD476" w:rsidRPr="07791C0D">
        <w:rPr>
          <w:rStyle w:val="eop"/>
          <w:rFonts w:asciiTheme="minorHAnsi" w:eastAsiaTheme="minorEastAsia" w:hAnsiTheme="minorHAnsi" w:cstheme="minorBidi"/>
          <w:color w:val="000000" w:themeColor="text2"/>
        </w:rPr>
        <w:t xml:space="preserve">ersonal, </w:t>
      </w:r>
      <w:r w:rsidR="497F86E9" w:rsidRPr="07791C0D">
        <w:rPr>
          <w:rStyle w:val="eop"/>
          <w:rFonts w:asciiTheme="minorHAnsi" w:eastAsiaTheme="minorEastAsia" w:hAnsiTheme="minorHAnsi" w:cstheme="minorBidi"/>
          <w:color w:val="000000" w:themeColor="text2"/>
        </w:rPr>
        <w:t>e</w:t>
      </w:r>
      <w:r w:rsidR="3F2AD476" w:rsidRPr="07791C0D">
        <w:rPr>
          <w:rStyle w:val="eop"/>
          <w:rFonts w:asciiTheme="minorHAnsi" w:eastAsiaTheme="minorEastAsia" w:hAnsiTheme="minorHAnsi" w:cstheme="minorBidi"/>
          <w:color w:val="000000" w:themeColor="text2"/>
        </w:rPr>
        <w:t>lever och ledning</w:t>
      </w:r>
      <w:r w:rsidR="65A3CD3E" w:rsidRPr="07791C0D">
        <w:rPr>
          <w:rStyle w:val="eop"/>
          <w:rFonts w:asciiTheme="minorHAnsi" w:eastAsiaTheme="minorEastAsia" w:hAnsiTheme="minorHAnsi" w:cstheme="minorBidi"/>
          <w:color w:val="000000" w:themeColor="text2"/>
        </w:rPr>
        <w:t>sgrupp</w:t>
      </w:r>
      <w:r w:rsidR="3F2AD476" w:rsidRPr="07791C0D">
        <w:rPr>
          <w:rStyle w:val="eop"/>
          <w:rFonts w:asciiTheme="minorHAnsi" w:eastAsiaTheme="minorEastAsia" w:hAnsiTheme="minorHAnsi" w:cstheme="minorBidi"/>
          <w:color w:val="000000" w:themeColor="text2"/>
        </w:rPr>
        <w:t>.</w:t>
      </w:r>
      <w:r w:rsidR="3C04CC66" w:rsidRPr="07791C0D">
        <w:rPr>
          <w:rStyle w:val="eop"/>
          <w:rFonts w:asciiTheme="minorHAnsi" w:eastAsiaTheme="minorEastAsia" w:hAnsiTheme="minorHAnsi" w:cstheme="minorBidi"/>
          <w:color w:val="000000" w:themeColor="text2"/>
        </w:rPr>
        <w:t xml:space="preserve"> </w:t>
      </w:r>
    </w:p>
    <w:p w14:paraId="4104CA23" w14:textId="504BEC57" w:rsidR="0D18614E" w:rsidRDefault="0D18614E" w:rsidP="42176DB6">
      <w:pPr>
        <w:rPr>
          <w:rFonts w:eastAsiaTheme="minorEastAsia"/>
        </w:rPr>
      </w:pPr>
    </w:p>
    <w:p w14:paraId="430C8104" w14:textId="1359A6F6" w:rsidR="000062F9" w:rsidRDefault="000062F9" w:rsidP="42176DB6">
      <w:pPr>
        <w:rPr>
          <w:noProof/>
          <w:color w:val="000000" w:themeColor="text2"/>
          <w:sz w:val="36"/>
          <w:szCs w:val="36"/>
        </w:rPr>
      </w:pPr>
    </w:p>
    <w:p w14:paraId="471F9B74" w14:textId="77777777" w:rsidR="00422457" w:rsidRDefault="00422457" w:rsidP="42176DB6">
      <w:pPr>
        <w:rPr>
          <w:noProof/>
          <w:color w:val="000000" w:themeColor="text2"/>
          <w:sz w:val="36"/>
          <w:szCs w:val="36"/>
        </w:rPr>
      </w:pPr>
    </w:p>
    <w:p w14:paraId="7445BAC7" w14:textId="77777777" w:rsidR="00EE18FA" w:rsidRPr="000062F9" w:rsidRDefault="00EE18FA" w:rsidP="42176DB6">
      <w:pPr>
        <w:rPr>
          <w:noProof/>
          <w:color w:val="000000" w:themeColor="text2"/>
          <w:sz w:val="36"/>
          <w:szCs w:val="36"/>
        </w:rPr>
      </w:pPr>
    </w:p>
    <w:p w14:paraId="0D0B4DF2" w14:textId="63071572" w:rsidR="5EDB1FE3" w:rsidRDefault="5EDB1FE3" w:rsidP="5EDB1FE3">
      <w:pPr>
        <w:rPr>
          <w:noProof/>
          <w:color w:val="000000" w:themeColor="text2"/>
          <w:sz w:val="36"/>
          <w:szCs w:val="36"/>
        </w:rPr>
      </w:pPr>
    </w:p>
    <w:p w14:paraId="70BEE366" w14:textId="3E661C5C" w:rsidR="000062F9" w:rsidRPr="000062F9" w:rsidRDefault="000062F9" w:rsidP="09ED760D">
      <w:pPr>
        <w:rPr>
          <w:rFonts w:asciiTheme="majorHAnsi" w:eastAsiaTheme="majorEastAsia" w:hAnsiTheme="majorHAnsi" w:cstheme="majorBidi"/>
          <w:b/>
          <w:bCs/>
          <w:noProof/>
          <w:color w:val="000000"/>
          <w:sz w:val="36"/>
          <w:szCs w:val="36"/>
        </w:rPr>
      </w:pPr>
      <w:r w:rsidRPr="00CB57AE">
        <w:rPr>
          <w:rFonts w:asciiTheme="majorHAnsi" w:eastAsiaTheme="majorEastAsia" w:hAnsiTheme="majorHAnsi" w:cstheme="majorBidi"/>
          <w:b/>
          <w:bCs/>
          <w:noProof/>
          <w:color w:val="000000" w:themeColor="text2"/>
          <w:sz w:val="32"/>
          <w:szCs w:val="32"/>
        </w:rPr>
        <w:t>Utvärdering och analys av föregående års plan/arbete</w:t>
      </w:r>
      <w:r w:rsidRPr="09ED760D">
        <w:rPr>
          <w:rFonts w:asciiTheme="majorHAnsi" w:eastAsiaTheme="majorEastAsia" w:hAnsiTheme="majorHAnsi" w:cstheme="majorBidi"/>
          <w:b/>
          <w:bCs/>
          <w:noProof/>
          <w:color w:val="000000" w:themeColor="text2"/>
          <w:sz w:val="36"/>
          <w:szCs w:val="36"/>
        </w:rPr>
        <w:t>:</w:t>
      </w:r>
    </w:p>
    <w:p w14:paraId="06E7A4C8" w14:textId="52E938BB" w:rsidR="000062F9" w:rsidRDefault="000062F9" w:rsidP="42176DB6">
      <w:pPr>
        <w:rPr>
          <w:rFonts w:asciiTheme="majorHAnsi" w:eastAsiaTheme="majorEastAsia" w:hAnsiTheme="majorHAnsi" w:cstheme="majorBidi"/>
          <w:b/>
          <w:bCs/>
        </w:rPr>
      </w:pPr>
      <w:r w:rsidRPr="42176DB6">
        <w:rPr>
          <w:rFonts w:asciiTheme="majorHAnsi" w:eastAsiaTheme="majorEastAsia" w:hAnsiTheme="majorHAnsi" w:cstheme="majorBidi"/>
          <w:b/>
          <w:bCs/>
        </w:rPr>
        <w:t>Allmän utvärdering av trivsel och trygghet på skolan</w:t>
      </w:r>
      <w:r w:rsidR="00A76C77">
        <w:rPr>
          <w:rFonts w:asciiTheme="majorHAnsi" w:eastAsiaTheme="majorEastAsia" w:hAnsiTheme="majorHAnsi" w:cstheme="majorBidi"/>
          <w:b/>
          <w:bCs/>
        </w:rPr>
        <w:t xml:space="preserve"> </w:t>
      </w:r>
    </w:p>
    <w:tbl>
      <w:tblPr>
        <w:tblStyle w:val="TableGrid"/>
        <w:tblW w:w="9575" w:type="dxa"/>
        <w:tblLook w:val="04A0" w:firstRow="1" w:lastRow="0" w:firstColumn="1" w:lastColumn="0" w:noHBand="0" w:noVBand="1"/>
      </w:tblPr>
      <w:tblGrid>
        <w:gridCol w:w="9575"/>
      </w:tblGrid>
      <w:tr w:rsidR="000062F9" w14:paraId="4831AEBD" w14:textId="77777777" w:rsidTr="5B986D0E">
        <w:tc>
          <w:tcPr>
            <w:tcW w:w="9575" w:type="dxa"/>
          </w:tcPr>
          <w:p w14:paraId="6F30BCE9" w14:textId="36120522" w:rsidR="00C93A76" w:rsidRPr="00312D3D" w:rsidRDefault="20BE740E" w:rsidP="00EE18FA">
            <w:pPr>
              <w:pStyle w:val="paragraph"/>
              <w:spacing w:before="0" w:beforeAutospacing="0" w:after="0" w:afterAutospacing="0"/>
              <w:jc w:val="both"/>
              <w:textAlignment w:val="baseline"/>
              <w:rPr>
                <w:rStyle w:val="normaltextrun"/>
                <w:rFonts w:ascii="Calibri" w:hAnsi="Calibri" w:cs="Calibri"/>
                <w:color w:val="000000" w:themeColor="text2"/>
              </w:rPr>
            </w:pPr>
            <w:r w:rsidRPr="07791C0D">
              <w:rPr>
                <w:rStyle w:val="normaltextrun"/>
                <w:rFonts w:ascii="Calibri" w:hAnsi="Calibri" w:cs="Calibri"/>
                <w:color w:val="000000" w:themeColor="text2"/>
              </w:rPr>
              <w:t>Planen</w:t>
            </w:r>
            <w:r w:rsidR="002E1CE4">
              <w:rPr>
                <w:rStyle w:val="normaltextrun"/>
                <w:rFonts w:ascii="Calibri" w:hAnsi="Calibri" w:cs="Calibri"/>
                <w:color w:val="000000" w:themeColor="text2"/>
              </w:rPr>
              <w:t xml:space="preserve"> för kränkande behandling</w:t>
            </w:r>
            <w:r w:rsidRPr="07791C0D">
              <w:rPr>
                <w:rStyle w:val="normaltextrun"/>
                <w:rFonts w:ascii="Calibri" w:hAnsi="Calibri" w:cs="Calibri"/>
                <w:color w:val="000000" w:themeColor="text2"/>
              </w:rPr>
              <w:t xml:space="preserve"> har</w:t>
            </w:r>
            <w:r w:rsidR="36A8355C" w:rsidRPr="07791C0D">
              <w:rPr>
                <w:rStyle w:val="normaltextrun"/>
                <w:rFonts w:ascii="Calibri" w:hAnsi="Calibri" w:cs="Calibri"/>
                <w:color w:val="000000" w:themeColor="text2"/>
              </w:rPr>
              <w:t xml:space="preserve"> </w:t>
            </w:r>
            <w:r w:rsidR="118B00EB" w:rsidRPr="07791C0D">
              <w:rPr>
                <w:rStyle w:val="normaltextrun"/>
                <w:rFonts w:ascii="Calibri" w:hAnsi="Calibri" w:cs="Calibri"/>
                <w:color w:val="000000" w:themeColor="text2"/>
              </w:rPr>
              <w:t>r</w:t>
            </w:r>
            <w:r w:rsidR="36A8355C" w:rsidRPr="07791C0D">
              <w:rPr>
                <w:rStyle w:val="normaltextrun"/>
                <w:rFonts w:ascii="Calibri" w:hAnsi="Calibri" w:cs="Calibri"/>
                <w:color w:val="000000" w:themeColor="text2"/>
              </w:rPr>
              <w:t>e</w:t>
            </w:r>
            <w:r w:rsidR="118B00EB" w:rsidRPr="07791C0D">
              <w:rPr>
                <w:rStyle w:val="normaltextrun"/>
                <w:rFonts w:ascii="Calibri" w:hAnsi="Calibri" w:cs="Calibri"/>
                <w:color w:val="000000" w:themeColor="text2"/>
              </w:rPr>
              <w:t>viderats</w:t>
            </w:r>
            <w:r w:rsidR="002E1CE4">
              <w:rPr>
                <w:rStyle w:val="normaltextrun"/>
                <w:rFonts w:ascii="Calibri" w:hAnsi="Calibri" w:cs="Calibri"/>
                <w:color w:val="000000" w:themeColor="text2"/>
              </w:rPr>
              <w:t xml:space="preserve"> inför detta läsår.</w:t>
            </w:r>
            <w:r w:rsidR="118B00EB" w:rsidRPr="07791C0D">
              <w:rPr>
                <w:rStyle w:val="normaltextrun"/>
                <w:rFonts w:ascii="Calibri" w:hAnsi="Calibri" w:cs="Calibri"/>
                <w:color w:val="000000" w:themeColor="text2"/>
              </w:rPr>
              <w:t xml:space="preserve"> </w:t>
            </w:r>
            <w:r w:rsidR="740FC8E2" w:rsidRPr="07791C0D">
              <w:rPr>
                <w:rStyle w:val="normaltextrun"/>
                <w:rFonts w:ascii="Calibri" w:hAnsi="Calibri" w:cs="Calibri"/>
                <w:color w:val="000000" w:themeColor="text2"/>
              </w:rPr>
              <w:t>Denna plan bygger på de utvärdering</w:t>
            </w:r>
            <w:r w:rsidR="00600D0F" w:rsidRPr="07791C0D">
              <w:rPr>
                <w:rStyle w:val="normaltextrun"/>
                <w:rFonts w:ascii="Calibri" w:hAnsi="Calibri" w:cs="Calibri"/>
                <w:color w:val="000000" w:themeColor="text2"/>
              </w:rPr>
              <w:t>ar</w:t>
            </w:r>
            <w:r w:rsidR="740FC8E2" w:rsidRPr="07791C0D">
              <w:rPr>
                <w:rStyle w:val="normaltextrun"/>
                <w:rFonts w:ascii="Calibri" w:hAnsi="Calibri" w:cs="Calibri"/>
                <w:color w:val="000000" w:themeColor="text2"/>
              </w:rPr>
              <w:t xml:space="preserve"> och analyser som </w:t>
            </w:r>
            <w:r w:rsidR="723A1758" w:rsidRPr="07791C0D">
              <w:rPr>
                <w:rStyle w:val="normaltextrun"/>
                <w:rFonts w:ascii="Calibri" w:hAnsi="Calibri" w:cs="Calibri"/>
                <w:color w:val="000000" w:themeColor="text2"/>
              </w:rPr>
              <w:t xml:space="preserve">kan </w:t>
            </w:r>
            <w:r w:rsidR="723A1758" w:rsidRPr="005A3820">
              <w:rPr>
                <w:rStyle w:val="normaltextrun"/>
                <w:rFonts w:ascii="Calibri" w:hAnsi="Calibri" w:cs="Calibri"/>
                <w:color w:val="000000" w:themeColor="text2"/>
              </w:rPr>
              <w:t xml:space="preserve">göras utifrån </w:t>
            </w:r>
            <w:r w:rsidR="723A1758" w:rsidRPr="66376270">
              <w:rPr>
                <w:rStyle w:val="normaltextrun"/>
                <w:rFonts w:ascii="Calibri" w:hAnsi="Calibri" w:cs="Calibri"/>
                <w:color w:val="000000" w:themeColor="text2"/>
              </w:rPr>
              <w:t>enkät</w:t>
            </w:r>
            <w:r w:rsidR="723A1758" w:rsidRPr="005A3820">
              <w:rPr>
                <w:rStyle w:val="normaltextrun"/>
                <w:rFonts w:ascii="Calibri" w:hAnsi="Calibri" w:cs="Calibri"/>
                <w:color w:val="000000" w:themeColor="text2"/>
              </w:rPr>
              <w:t>,</w:t>
            </w:r>
            <w:r w:rsidR="005A3820" w:rsidRPr="005A3820">
              <w:rPr>
                <w:rStyle w:val="normaltextrun"/>
                <w:rFonts w:ascii="Calibri" w:hAnsi="Calibri" w:cs="Calibri"/>
                <w:color w:val="000000" w:themeColor="text2"/>
              </w:rPr>
              <w:t xml:space="preserve"> medverkan </w:t>
            </w:r>
            <w:r w:rsidR="0F306F30" w:rsidRPr="66376270">
              <w:rPr>
                <w:rStyle w:val="normaltextrun"/>
                <w:rFonts w:ascii="Calibri" w:hAnsi="Calibri" w:cs="Calibri"/>
                <w:color w:val="000000" w:themeColor="text2"/>
              </w:rPr>
              <w:t>vid</w:t>
            </w:r>
            <w:r w:rsidR="723A1758" w:rsidRPr="005A3820">
              <w:rPr>
                <w:rStyle w:val="normaltextrun"/>
                <w:rFonts w:ascii="Calibri" w:hAnsi="Calibri" w:cs="Calibri"/>
                <w:color w:val="000000" w:themeColor="text2"/>
              </w:rPr>
              <w:t xml:space="preserve"> </w:t>
            </w:r>
            <w:proofErr w:type="gramStart"/>
            <w:r w:rsidR="005A3820" w:rsidRPr="005A3820">
              <w:rPr>
                <w:rStyle w:val="normaltextrun"/>
                <w:rFonts w:ascii="Calibri" w:hAnsi="Calibri" w:cs="Calibri"/>
                <w:color w:val="000000" w:themeColor="text2"/>
              </w:rPr>
              <w:t>e</w:t>
            </w:r>
            <w:r w:rsidR="005A3820" w:rsidRPr="005A3820">
              <w:rPr>
                <w:rStyle w:val="normaltextrun"/>
                <w:rFonts w:ascii="Calibri" w:hAnsi="Calibri" w:cs="Calibri"/>
              </w:rPr>
              <w:t xml:space="preserve">levrådet  </w:t>
            </w:r>
            <w:r w:rsidR="558AB9B4" w:rsidRPr="66376270">
              <w:rPr>
                <w:rStyle w:val="normaltextrun"/>
                <w:rFonts w:ascii="Calibri" w:hAnsi="Calibri" w:cs="Calibri"/>
              </w:rPr>
              <w:t>samt</w:t>
            </w:r>
            <w:proofErr w:type="gramEnd"/>
            <w:r w:rsidR="005A3820" w:rsidRPr="005A3820">
              <w:rPr>
                <w:rStyle w:val="normaltextrun"/>
                <w:rFonts w:ascii="Calibri" w:hAnsi="Calibri" w:cs="Calibri"/>
              </w:rPr>
              <w:t xml:space="preserve"> </w:t>
            </w:r>
            <w:r w:rsidR="4FD4EF09" w:rsidRPr="005A3820">
              <w:rPr>
                <w:rStyle w:val="normaltextrun"/>
                <w:rFonts w:ascii="Calibri" w:hAnsi="Calibri" w:cs="Calibri"/>
                <w:color w:val="000000" w:themeColor="text2"/>
              </w:rPr>
              <w:t xml:space="preserve">hantering av </w:t>
            </w:r>
            <w:r w:rsidR="693FD6D2" w:rsidRPr="66376270">
              <w:rPr>
                <w:rStyle w:val="normaltextrun"/>
                <w:rFonts w:ascii="Calibri" w:hAnsi="Calibri" w:cs="Calibri"/>
                <w:color w:val="000000" w:themeColor="text2"/>
              </w:rPr>
              <w:t xml:space="preserve">inkomna </w:t>
            </w:r>
            <w:r w:rsidR="16AECCD9" w:rsidRPr="66376270">
              <w:rPr>
                <w:rStyle w:val="normaltextrun"/>
                <w:rFonts w:ascii="Calibri" w:hAnsi="Calibri" w:cs="Calibri"/>
                <w:color w:val="000000" w:themeColor="text2"/>
              </w:rPr>
              <w:t>kränknings</w:t>
            </w:r>
            <w:r w:rsidR="4FD4EF09" w:rsidRPr="66376270">
              <w:rPr>
                <w:rStyle w:val="normaltextrun"/>
                <w:rFonts w:ascii="Calibri" w:hAnsi="Calibri" w:cs="Calibri"/>
                <w:color w:val="000000" w:themeColor="text2"/>
              </w:rPr>
              <w:t>ärenden</w:t>
            </w:r>
            <w:r w:rsidR="005A3820" w:rsidRPr="005A3820">
              <w:rPr>
                <w:rStyle w:val="normaltextrun"/>
                <w:rFonts w:ascii="Calibri" w:hAnsi="Calibri" w:cs="Calibri"/>
                <w:color w:val="000000" w:themeColor="text2"/>
              </w:rPr>
              <w:t>.</w:t>
            </w:r>
          </w:p>
          <w:p w14:paraId="03BDD87D" w14:textId="53BFF330" w:rsidR="00C93A76" w:rsidRPr="00312D3D" w:rsidRDefault="00C93A76" w:rsidP="00EE18FA">
            <w:pPr>
              <w:pStyle w:val="paragraph"/>
              <w:spacing w:before="0" w:beforeAutospacing="0" w:after="0" w:afterAutospacing="0"/>
              <w:jc w:val="both"/>
              <w:textAlignment w:val="baseline"/>
              <w:rPr>
                <w:rStyle w:val="normaltextrun"/>
                <w:rFonts w:ascii="Calibri" w:hAnsi="Calibri" w:cs="Calibri"/>
                <w:color w:val="000000" w:themeColor="text2"/>
              </w:rPr>
            </w:pPr>
          </w:p>
          <w:p w14:paraId="308F444D" w14:textId="59CF6177" w:rsidR="000062F9" w:rsidRPr="00185293" w:rsidRDefault="2CC2A39F" w:rsidP="66376270">
            <w:pPr>
              <w:pStyle w:val="paragraph"/>
              <w:spacing w:before="0" w:beforeAutospacing="0" w:after="0" w:afterAutospacing="0"/>
              <w:jc w:val="both"/>
              <w:textAlignment w:val="baseline"/>
              <w:rPr>
                <w:rStyle w:val="normaltextrun"/>
                <w:rFonts w:ascii="Calibri" w:hAnsi="Calibri" w:cs="Calibri"/>
                <w:color w:val="000000" w:themeColor="text2"/>
              </w:rPr>
            </w:pPr>
            <w:r w:rsidRPr="66376270">
              <w:rPr>
                <w:rStyle w:val="normaltextrun"/>
                <w:rFonts w:ascii="Calibri" w:hAnsi="Calibri" w:cs="Calibri"/>
                <w:color w:val="000000" w:themeColor="text2"/>
              </w:rPr>
              <w:t xml:space="preserve">Avseende den årliga enkät som eleverna erbjuds att fylla i gällande trygghet, trivsel och studiero </w:t>
            </w:r>
            <w:r w:rsidR="28498948" w:rsidRPr="66376270">
              <w:rPr>
                <w:rStyle w:val="normaltextrun"/>
                <w:rFonts w:ascii="Calibri" w:hAnsi="Calibri" w:cs="Calibri"/>
                <w:color w:val="000000" w:themeColor="text2"/>
              </w:rPr>
              <w:t xml:space="preserve">görs denna från och med läsår 22/23 centralt </w:t>
            </w:r>
            <w:r w:rsidR="7D67689A" w:rsidRPr="66376270">
              <w:rPr>
                <w:rStyle w:val="normaltextrun"/>
                <w:rFonts w:ascii="Calibri" w:hAnsi="Calibri" w:cs="Calibri"/>
                <w:color w:val="000000" w:themeColor="text2"/>
              </w:rPr>
              <w:t>av Borlänge kommun</w:t>
            </w:r>
            <w:r w:rsidR="5337EBD7" w:rsidRPr="66376270">
              <w:rPr>
                <w:rStyle w:val="normaltextrun"/>
                <w:rFonts w:ascii="Calibri" w:hAnsi="Calibri" w:cs="Calibri"/>
                <w:color w:val="000000" w:themeColor="text2"/>
              </w:rPr>
              <w:t xml:space="preserve"> i form av en</w:t>
            </w:r>
            <w:r w:rsidR="7329E95B" w:rsidRPr="66376270">
              <w:rPr>
                <w:rStyle w:val="normaltextrun"/>
                <w:rFonts w:ascii="Calibri" w:hAnsi="Calibri" w:cs="Calibri"/>
                <w:color w:val="000000" w:themeColor="text2"/>
              </w:rPr>
              <w:t xml:space="preserve"> för Borlänge kommuns gymnasieskolor gemensam enkät</w:t>
            </w:r>
            <w:r w:rsidR="5836C576" w:rsidRPr="66376270">
              <w:rPr>
                <w:rStyle w:val="normaltextrun"/>
                <w:rFonts w:ascii="Calibri" w:hAnsi="Calibri" w:cs="Calibri"/>
                <w:color w:val="000000" w:themeColor="text2"/>
              </w:rPr>
              <w:t xml:space="preserve">. </w:t>
            </w:r>
            <w:r w:rsidR="7FD37391" w:rsidRPr="66376270">
              <w:rPr>
                <w:rStyle w:val="normaltextrun"/>
                <w:rFonts w:ascii="Calibri" w:hAnsi="Calibri" w:cs="Calibri"/>
                <w:color w:val="000000" w:themeColor="text2"/>
              </w:rPr>
              <w:t xml:space="preserve">Enkäten genomfördes under perioden 2023-03-03 – 2023-04-05, </w:t>
            </w:r>
            <w:r w:rsidR="5836C576" w:rsidRPr="66376270">
              <w:rPr>
                <w:rStyle w:val="normaltextrun"/>
                <w:rFonts w:ascii="Calibri" w:hAnsi="Calibri" w:cs="Calibri"/>
                <w:color w:val="000000" w:themeColor="text2"/>
              </w:rPr>
              <w:t xml:space="preserve">Svarsfrekvensen för </w:t>
            </w:r>
            <w:proofErr w:type="spellStart"/>
            <w:r w:rsidR="5836C576" w:rsidRPr="66376270">
              <w:rPr>
                <w:rStyle w:val="normaltextrun"/>
                <w:rFonts w:ascii="Calibri" w:hAnsi="Calibri" w:cs="Calibri"/>
                <w:color w:val="000000" w:themeColor="text2"/>
              </w:rPr>
              <w:t>Hushagsgymnasiets</w:t>
            </w:r>
            <w:proofErr w:type="spellEnd"/>
            <w:r w:rsidR="5836C576" w:rsidRPr="66376270">
              <w:rPr>
                <w:rStyle w:val="normaltextrun"/>
                <w:rFonts w:ascii="Calibri" w:hAnsi="Calibri" w:cs="Calibri"/>
                <w:color w:val="000000" w:themeColor="text2"/>
              </w:rPr>
              <w:t xml:space="preserve"> elever var 72,3%</w:t>
            </w:r>
            <w:r w:rsidR="22BB443F" w:rsidRPr="66376270">
              <w:rPr>
                <w:rStyle w:val="normaltextrun"/>
                <w:rFonts w:ascii="Calibri" w:hAnsi="Calibri" w:cs="Calibri"/>
                <w:color w:val="000000" w:themeColor="text2"/>
              </w:rPr>
              <w:t>.</w:t>
            </w:r>
          </w:p>
          <w:p w14:paraId="08230A3E" w14:textId="71FA4FE7" w:rsidR="000062F9" w:rsidRPr="00185293" w:rsidRDefault="000062F9" w:rsidP="66376270">
            <w:pPr>
              <w:pStyle w:val="paragraph"/>
              <w:spacing w:before="0" w:beforeAutospacing="0" w:after="0" w:afterAutospacing="0"/>
              <w:jc w:val="both"/>
              <w:textAlignment w:val="baseline"/>
              <w:rPr>
                <w:rStyle w:val="normaltextrun"/>
                <w:rFonts w:ascii="Calibri" w:hAnsi="Calibri" w:cs="Calibri"/>
                <w:color w:val="000000" w:themeColor="text2"/>
              </w:rPr>
            </w:pPr>
          </w:p>
          <w:p w14:paraId="13920C9B" w14:textId="3EE6EB81" w:rsidR="000062F9" w:rsidRPr="00185293" w:rsidRDefault="1C51E2D3" w:rsidP="78BDFCE4">
            <w:pPr>
              <w:spacing w:after="160" w:line="257" w:lineRule="auto"/>
              <w:textAlignment w:val="baseline"/>
              <w:rPr>
                <w:rFonts w:ascii="Calibri" w:eastAsia="Calibri" w:hAnsi="Calibri" w:cs="Calibri"/>
              </w:rPr>
            </w:pPr>
            <w:r w:rsidRPr="254B8C86">
              <w:rPr>
                <w:rFonts w:ascii="Calibri" w:eastAsia="Calibri" w:hAnsi="Calibri" w:cs="Calibri"/>
              </w:rPr>
              <w:t xml:space="preserve">Elever vid Hushagsgymnasiet har generellt höga resultat i enkäten om trygghet och studiero jämfört med övriga skolenheter i huvudmannaenkäten.  De områden som har något lägre värden än övriga skolor i enkäten är Hur tycker du att eleverna bemöter personalen i </w:t>
            </w:r>
            <w:proofErr w:type="gramStart"/>
            <w:r w:rsidRPr="254B8C86">
              <w:rPr>
                <w:rFonts w:ascii="Calibri" w:eastAsia="Calibri" w:hAnsi="Calibri" w:cs="Calibri"/>
              </w:rPr>
              <w:t>skolan?,</w:t>
            </w:r>
            <w:proofErr w:type="gramEnd"/>
            <w:r w:rsidRPr="254B8C86">
              <w:rPr>
                <w:rFonts w:ascii="Calibri" w:eastAsia="Calibri" w:hAnsi="Calibri" w:cs="Calibri"/>
              </w:rPr>
              <w:t xml:space="preserve"> Hur ofta är det arbetsro på lektionerna, Hur ofta är det så stökigt på lektionerna att du har svårt att koncentrera dig? Hur lätt eller svårt är det att få hjälp av elevhälsoteamet?</w:t>
            </w:r>
          </w:p>
          <w:p w14:paraId="12725B9F" w14:textId="02634AC7" w:rsidR="000062F9" w:rsidRPr="00185293" w:rsidRDefault="1C51E2D3" w:rsidP="797B0E67">
            <w:pPr>
              <w:spacing w:after="160" w:line="257" w:lineRule="auto"/>
              <w:textAlignment w:val="baseline"/>
              <w:rPr>
                <w:rFonts w:ascii="Calibri" w:eastAsia="Calibri" w:hAnsi="Calibri" w:cs="Calibri"/>
              </w:rPr>
            </w:pPr>
            <w:r w:rsidRPr="254B8C86">
              <w:rPr>
                <w:rFonts w:ascii="Calibri" w:eastAsia="Calibri" w:hAnsi="Calibri" w:cs="Calibri"/>
              </w:rPr>
              <w:t xml:space="preserve">Samtidigt ger eleverna vid </w:t>
            </w:r>
            <w:proofErr w:type="spellStart"/>
            <w:r w:rsidRPr="254B8C86">
              <w:rPr>
                <w:rFonts w:ascii="Calibri" w:eastAsia="Calibri" w:hAnsi="Calibri" w:cs="Calibri"/>
              </w:rPr>
              <w:t>Hushagsgymnasiets</w:t>
            </w:r>
            <w:proofErr w:type="spellEnd"/>
            <w:r w:rsidRPr="254B8C86">
              <w:rPr>
                <w:rFonts w:ascii="Calibri" w:eastAsia="Calibri" w:hAnsi="Calibri" w:cs="Calibri"/>
              </w:rPr>
              <w:t xml:space="preserve"> svar höga värden på frågorna: Känner du att du kan vara dig själv i skolan? Litar du på att personalen i skolan gör tillräckligt om någon elev blir illa behandlad? Om du eller någon annan skulle behandlas illa på skolan, känner du att det finns någon i personalen du kan vända dig till? Känner du att det finns någon av personalen i skolan som bryr sig om hur du mår?</w:t>
            </w:r>
          </w:p>
        </w:tc>
      </w:tr>
    </w:tbl>
    <w:p w14:paraId="3509698B" w14:textId="77777777" w:rsidR="000062F9" w:rsidRDefault="000062F9" w:rsidP="5EDB1FE3">
      <w:pPr>
        <w:rPr>
          <w:i/>
          <w:iCs/>
          <w:color w:val="FF0000"/>
        </w:rPr>
      </w:pPr>
    </w:p>
    <w:p w14:paraId="4F9E64EE" w14:textId="2F267BBB" w:rsidR="5EDB1FE3" w:rsidRDefault="5EDB1FE3" w:rsidP="5EDB1FE3">
      <w:pPr>
        <w:rPr>
          <w:i/>
          <w:iCs/>
          <w:color w:val="FF0000"/>
        </w:rPr>
      </w:pPr>
    </w:p>
    <w:p w14:paraId="4522CE04" w14:textId="77777777" w:rsidR="000062F9" w:rsidRPr="000062F9" w:rsidRDefault="000062F9" w:rsidP="5EDB1FE3">
      <w:pPr>
        <w:rPr>
          <w:rFonts w:asciiTheme="majorHAnsi" w:eastAsiaTheme="majorEastAsia" w:hAnsiTheme="majorHAnsi" w:cstheme="majorBidi"/>
          <w:color w:val="FF0000"/>
        </w:rPr>
      </w:pPr>
      <w:r w:rsidRPr="5EDB1FE3">
        <w:rPr>
          <w:rFonts w:asciiTheme="majorHAnsi" w:eastAsiaTheme="majorEastAsia" w:hAnsiTheme="majorHAnsi" w:cstheme="majorBidi"/>
          <w:b/>
          <w:bCs/>
        </w:rPr>
        <w:t>Hur väl har personalen uppfyllt åtaganden i Plan mot diskriminering och kränkande behandling?</w:t>
      </w:r>
    </w:p>
    <w:p w14:paraId="6B94CBCD" w14:textId="5CCEA83C" w:rsidR="5EDB1FE3" w:rsidRDefault="5EDB1FE3" w:rsidP="5EDB1FE3">
      <w:pPr>
        <w:rPr>
          <w:rFonts w:asciiTheme="majorHAnsi" w:eastAsiaTheme="majorEastAsia" w:hAnsiTheme="majorHAnsi" w:cstheme="majorBidi"/>
          <w:b/>
          <w:bCs/>
        </w:rPr>
      </w:pPr>
    </w:p>
    <w:tbl>
      <w:tblPr>
        <w:tblStyle w:val="TableGrid"/>
        <w:tblW w:w="9538" w:type="dxa"/>
        <w:tblLook w:val="04A0" w:firstRow="1" w:lastRow="0" w:firstColumn="1" w:lastColumn="0" w:noHBand="0" w:noVBand="1"/>
      </w:tblPr>
      <w:tblGrid>
        <w:gridCol w:w="9538"/>
      </w:tblGrid>
      <w:tr w:rsidR="000062F9" w14:paraId="19D59B2A" w14:textId="77777777" w:rsidTr="5B986D0E">
        <w:trPr>
          <w:trHeight w:val="4860"/>
        </w:trPr>
        <w:tc>
          <w:tcPr>
            <w:tcW w:w="9538" w:type="dxa"/>
          </w:tcPr>
          <w:p w14:paraId="7D33AE7E" w14:textId="1F8E08C6" w:rsidR="610DA63C" w:rsidRPr="00F164C0" w:rsidRDefault="5FFCDC0C" w:rsidP="5B986D0E">
            <w:pPr>
              <w:pStyle w:val="paragraph"/>
              <w:spacing w:before="0" w:beforeAutospacing="0" w:after="0" w:afterAutospacing="0"/>
              <w:jc w:val="both"/>
              <w:rPr>
                <w:rStyle w:val="normaltextrun"/>
                <w:rFonts w:ascii="Calibri" w:hAnsi="Calibri" w:cs="Calibri"/>
                <w:color w:val="000000" w:themeColor="text2"/>
                <w:sz w:val="22"/>
                <w:szCs w:val="22"/>
              </w:rPr>
            </w:pPr>
            <w:r w:rsidRPr="1F5EB001">
              <w:rPr>
                <w:rStyle w:val="normaltextrun"/>
                <w:rFonts w:ascii="Calibri" w:hAnsi="Calibri" w:cs="Calibri"/>
                <w:color w:val="000000" w:themeColor="text2"/>
                <w:sz w:val="22"/>
                <w:szCs w:val="22"/>
              </w:rPr>
              <w:t xml:space="preserve">Lärare och annan personal på skolan ska omedelbart ingripa </w:t>
            </w:r>
            <w:r w:rsidR="1E640D3C" w:rsidRPr="1F5EB001">
              <w:rPr>
                <w:rStyle w:val="normaltextrun"/>
                <w:rFonts w:ascii="Calibri" w:hAnsi="Calibri" w:cs="Calibri"/>
                <w:color w:val="000000" w:themeColor="text2"/>
                <w:sz w:val="22"/>
                <w:szCs w:val="22"/>
              </w:rPr>
              <w:t>eller be om hjälp om det förekommer</w:t>
            </w:r>
            <w:r w:rsidRPr="1F5EB001">
              <w:rPr>
                <w:rStyle w:val="normaltextrun"/>
                <w:rFonts w:ascii="Calibri" w:hAnsi="Calibri" w:cs="Calibri"/>
                <w:color w:val="000000" w:themeColor="text2"/>
                <w:sz w:val="22"/>
                <w:szCs w:val="22"/>
              </w:rPr>
              <w:t xml:space="preserve"> kränkning </w:t>
            </w:r>
            <w:r w:rsidR="00600D0F" w:rsidRPr="1F5EB001">
              <w:rPr>
                <w:rStyle w:val="normaltextrun"/>
                <w:rFonts w:ascii="Calibri" w:hAnsi="Calibri" w:cs="Calibri"/>
                <w:color w:val="000000" w:themeColor="text2"/>
                <w:sz w:val="22"/>
                <w:szCs w:val="22"/>
              </w:rPr>
              <w:t>med</w:t>
            </w:r>
            <w:r w:rsidRPr="1F5EB001">
              <w:rPr>
                <w:rStyle w:val="normaltextrun"/>
                <w:rFonts w:ascii="Calibri" w:hAnsi="Calibri" w:cs="Calibri"/>
                <w:color w:val="000000" w:themeColor="text2"/>
                <w:sz w:val="22"/>
                <w:szCs w:val="22"/>
              </w:rPr>
              <w:t xml:space="preserve"> ord, slag eller gester sker i ett klassrum, omklädningsrum, korridorer eller andra gemensamma utrymmen </w:t>
            </w:r>
            <w:r w:rsidR="63E22FDE" w:rsidRPr="1F5EB001">
              <w:rPr>
                <w:rStyle w:val="normaltextrun"/>
                <w:rFonts w:ascii="Calibri" w:hAnsi="Calibri" w:cs="Calibri"/>
                <w:color w:val="000000" w:themeColor="text2"/>
                <w:sz w:val="22"/>
                <w:szCs w:val="22"/>
              </w:rPr>
              <w:t xml:space="preserve">inom </w:t>
            </w:r>
            <w:r w:rsidRPr="1F5EB001">
              <w:rPr>
                <w:rStyle w:val="normaltextrun"/>
                <w:rFonts w:ascii="Calibri" w:hAnsi="Calibri" w:cs="Calibri"/>
                <w:color w:val="000000" w:themeColor="text2"/>
                <w:sz w:val="22"/>
                <w:szCs w:val="22"/>
              </w:rPr>
              <w:t>skol</w:t>
            </w:r>
            <w:r w:rsidR="63E22FDE" w:rsidRPr="1F5EB001">
              <w:rPr>
                <w:rStyle w:val="normaltextrun"/>
                <w:rFonts w:ascii="Calibri" w:hAnsi="Calibri" w:cs="Calibri"/>
                <w:color w:val="000000" w:themeColor="text2"/>
                <w:sz w:val="22"/>
                <w:szCs w:val="22"/>
              </w:rPr>
              <w:t>område</w:t>
            </w:r>
            <w:r w:rsidR="307A11AB" w:rsidRPr="1F5EB001">
              <w:rPr>
                <w:rStyle w:val="normaltextrun"/>
                <w:rFonts w:ascii="Calibri" w:hAnsi="Calibri" w:cs="Calibri"/>
                <w:color w:val="000000" w:themeColor="text2"/>
                <w:sz w:val="22"/>
                <w:szCs w:val="22"/>
              </w:rPr>
              <w:t>t</w:t>
            </w:r>
            <w:r w:rsidRPr="1F5EB001">
              <w:rPr>
                <w:rStyle w:val="normaltextrun"/>
                <w:rFonts w:ascii="Calibri" w:hAnsi="Calibri" w:cs="Calibri"/>
                <w:color w:val="000000" w:themeColor="text2"/>
                <w:sz w:val="22"/>
                <w:szCs w:val="22"/>
              </w:rPr>
              <w:t>. Om en elev upplever att den blivit/blir kränkt på nätet, sms eller via samtal, av en annan elev eller personal från skolan ska detta behandlas på samma sätt som när kränkningar</w:t>
            </w:r>
            <w:r w:rsidR="4C6E5A1C" w:rsidRPr="1F5EB001">
              <w:rPr>
                <w:rStyle w:val="normaltextrun"/>
                <w:rFonts w:ascii="Calibri" w:hAnsi="Calibri" w:cs="Calibri"/>
                <w:color w:val="000000" w:themeColor="text2"/>
                <w:sz w:val="22"/>
                <w:szCs w:val="22"/>
              </w:rPr>
              <w:t xml:space="preserve"> eller</w:t>
            </w:r>
            <w:r w:rsidR="00600D0F" w:rsidRPr="1F5EB001">
              <w:rPr>
                <w:rStyle w:val="normaltextrun"/>
                <w:rFonts w:ascii="Calibri" w:hAnsi="Calibri" w:cs="Calibri"/>
                <w:color w:val="000000" w:themeColor="text2"/>
                <w:sz w:val="22"/>
                <w:szCs w:val="22"/>
              </w:rPr>
              <w:t xml:space="preserve"> </w:t>
            </w:r>
            <w:r w:rsidRPr="1F5EB001">
              <w:rPr>
                <w:rStyle w:val="normaltextrun"/>
                <w:rFonts w:ascii="Calibri" w:hAnsi="Calibri" w:cs="Calibri"/>
                <w:color w:val="000000" w:themeColor="text2"/>
                <w:sz w:val="22"/>
                <w:szCs w:val="22"/>
              </w:rPr>
              <w:t>diskrimineringar sker inom skolans fyra väggar. </w:t>
            </w:r>
          </w:p>
          <w:p w14:paraId="0C9E50F8" w14:textId="03AB5220" w:rsidR="381903BF" w:rsidRPr="00F164C0" w:rsidRDefault="381903BF" w:rsidP="00E97F37">
            <w:pPr>
              <w:pStyle w:val="paragraph"/>
              <w:spacing w:before="0" w:beforeAutospacing="0" w:after="0" w:afterAutospacing="0"/>
              <w:jc w:val="both"/>
              <w:rPr>
                <w:rStyle w:val="eop"/>
                <w:rFonts w:ascii="Calibri" w:hAnsi="Calibri" w:cs="Calibri"/>
                <w:color w:val="000000" w:themeColor="text2"/>
                <w:sz w:val="22"/>
                <w:szCs w:val="22"/>
              </w:rPr>
            </w:pPr>
          </w:p>
          <w:p w14:paraId="2CEA11E3" w14:textId="1408E500" w:rsidR="610DA63C" w:rsidRDefault="63BFEBC2" w:rsidP="00E97F37">
            <w:pPr>
              <w:pStyle w:val="paragraph"/>
              <w:spacing w:before="0" w:beforeAutospacing="0" w:after="0" w:afterAutospacing="0"/>
              <w:jc w:val="both"/>
              <w:rPr>
                <w:rStyle w:val="normaltextrun"/>
                <w:rFonts w:ascii="Calibri" w:hAnsi="Calibri" w:cs="Calibri"/>
                <w:color w:val="000000" w:themeColor="text2"/>
                <w:sz w:val="22"/>
                <w:szCs w:val="22"/>
              </w:rPr>
            </w:pPr>
            <w:r w:rsidRPr="1F5EB001">
              <w:rPr>
                <w:rStyle w:val="normaltextrun"/>
                <w:rFonts w:ascii="Calibri" w:hAnsi="Calibri" w:cs="Calibri"/>
                <w:color w:val="000000" w:themeColor="text2"/>
                <w:sz w:val="22"/>
                <w:szCs w:val="22"/>
              </w:rPr>
              <w:t xml:space="preserve">Varje fall av kränkning eller diskriminering </w:t>
            </w:r>
            <w:r w:rsidR="00166B58" w:rsidRPr="1F5EB001">
              <w:rPr>
                <w:rStyle w:val="normaltextrun"/>
                <w:rFonts w:ascii="Calibri" w:hAnsi="Calibri" w:cs="Calibri"/>
                <w:color w:val="000000" w:themeColor="text2"/>
                <w:sz w:val="22"/>
                <w:szCs w:val="22"/>
              </w:rPr>
              <w:t>ska</w:t>
            </w:r>
            <w:r w:rsidRPr="1F5EB001">
              <w:rPr>
                <w:rStyle w:val="normaltextrun"/>
                <w:rFonts w:ascii="Calibri" w:hAnsi="Calibri" w:cs="Calibri"/>
                <w:color w:val="000000" w:themeColor="text2"/>
                <w:sz w:val="22"/>
                <w:szCs w:val="22"/>
              </w:rPr>
              <w:t xml:space="preserve"> dokumenteras och lämnas till rektor. </w:t>
            </w:r>
          </w:p>
          <w:p w14:paraId="63464518" w14:textId="2E8D70EC" w:rsidR="00C93A76" w:rsidRPr="00C93A76" w:rsidRDefault="0F2C97F3" w:rsidP="00E97F37">
            <w:pPr>
              <w:pStyle w:val="paragraph"/>
              <w:spacing w:before="0" w:beforeAutospacing="0" w:after="0" w:afterAutospacing="0"/>
              <w:jc w:val="both"/>
              <w:textAlignment w:val="baseline"/>
              <w:rPr>
                <w:rStyle w:val="normaltextrun"/>
                <w:rFonts w:ascii="Calibri" w:hAnsi="Calibri" w:cs="Calibri"/>
                <w:color w:val="000000"/>
                <w:sz w:val="22"/>
                <w:szCs w:val="22"/>
              </w:rPr>
            </w:pPr>
            <w:r w:rsidRPr="1F5EB001">
              <w:rPr>
                <w:rStyle w:val="normaltextrun"/>
                <w:rFonts w:ascii="Calibri" w:hAnsi="Calibri" w:cs="Calibri"/>
                <w:color w:val="000000" w:themeColor="text2"/>
                <w:sz w:val="22"/>
                <w:szCs w:val="22"/>
              </w:rPr>
              <w:t>Under våren 2022</w:t>
            </w:r>
            <w:r w:rsidR="192EF8DC" w:rsidRPr="1F5EB001">
              <w:rPr>
                <w:rStyle w:val="normaltextrun"/>
                <w:rFonts w:ascii="Calibri" w:hAnsi="Calibri" w:cs="Calibri"/>
                <w:color w:val="000000" w:themeColor="text2"/>
                <w:sz w:val="22"/>
                <w:szCs w:val="22"/>
              </w:rPr>
              <w:t xml:space="preserve"> kom ett nytt </w:t>
            </w:r>
            <w:r w:rsidR="351091EA" w:rsidRPr="1F5EB001">
              <w:rPr>
                <w:rStyle w:val="normaltextrun"/>
                <w:rFonts w:ascii="Calibri" w:hAnsi="Calibri" w:cs="Calibri"/>
                <w:color w:val="000000" w:themeColor="text2"/>
                <w:sz w:val="22"/>
                <w:szCs w:val="22"/>
              </w:rPr>
              <w:t>anmälning</w:t>
            </w:r>
            <w:r w:rsidR="5DDB0912" w:rsidRPr="1F5EB001">
              <w:rPr>
                <w:rStyle w:val="normaltextrun"/>
                <w:rFonts w:ascii="Calibri" w:hAnsi="Calibri" w:cs="Calibri"/>
                <w:color w:val="000000" w:themeColor="text2"/>
                <w:sz w:val="22"/>
                <w:szCs w:val="22"/>
              </w:rPr>
              <w:t xml:space="preserve">ssystem för kränkande behandling – Draft it-. </w:t>
            </w:r>
            <w:r w:rsidR="3FF2785B" w:rsidRPr="1F5EB001">
              <w:rPr>
                <w:rStyle w:val="normaltextrun"/>
                <w:rFonts w:ascii="Calibri" w:hAnsi="Calibri" w:cs="Calibri"/>
                <w:color w:val="000000" w:themeColor="text2"/>
                <w:sz w:val="22"/>
                <w:szCs w:val="22"/>
              </w:rPr>
              <w:t xml:space="preserve">Under hösten 2022 utbildades personalen i Draft it, </w:t>
            </w:r>
            <w:r w:rsidR="354795F6" w:rsidRPr="1F5EB001">
              <w:rPr>
                <w:rStyle w:val="normaltextrun"/>
                <w:rFonts w:ascii="Calibri" w:hAnsi="Calibri" w:cs="Calibri"/>
                <w:color w:val="000000" w:themeColor="text2"/>
                <w:sz w:val="22"/>
                <w:szCs w:val="22"/>
              </w:rPr>
              <w:t xml:space="preserve">sedan dess </w:t>
            </w:r>
            <w:r w:rsidR="3F711E69" w:rsidRPr="1F5EB001">
              <w:rPr>
                <w:rStyle w:val="normaltextrun"/>
                <w:rFonts w:ascii="Calibri" w:hAnsi="Calibri" w:cs="Calibri"/>
                <w:color w:val="000000" w:themeColor="text2"/>
                <w:sz w:val="22"/>
                <w:szCs w:val="22"/>
              </w:rPr>
              <w:t>har det inkommit flertalet anm</w:t>
            </w:r>
            <w:r w:rsidR="504970AE" w:rsidRPr="1F5EB001">
              <w:rPr>
                <w:rStyle w:val="normaltextrun"/>
                <w:rFonts w:ascii="Calibri" w:hAnsi="Calibri" w:cs="Calibri"/>
                <w:color w:val="000000" w:themeColor="text2"/>
                <w:sz w:val="22"/>
                <w:szCs w:val="22"/>
              </w:rPr>
              <w:t>älningar via systemet</w:t>
            </w:r>
            <w:r w:rsidR="354795F6" w:rsidRPr="1F5EB001">
              <w:rPr>
                <w:rStyle w:val="normaltextrun"/>
                <w:rFonts w:ascii="Calibri" w:hAnsi="Calibri" w:cs="Calibri"/>
                <w:color w:val="000000" w:themeColor="text2"/>
                <w:sz w:val="22"/>
                <w:szCs w:val="22"/>
              </w:rPr>
              <w:t xml:space="preserve"> </w:t>
            </w:r>
            <w:r w:rsidR="504970AE" w:rsidRPr="1F5EB001">
              <w:rPr>
                <w:rStyle w:val="normaltextrun"/>
                <w:rFonts w:ascii="Calibri" w:hAnsi="Calibri" w:cs="Calibri"/>
                <w:color w:val="000000" w:themeColor="text2"/>
                <w:sz w:val="22"/>
                <w:szCs w:val="22"/>
              </w:rPr>
              <w:t>vilket talar</w:t>
            </w:r>
            <w:r w:rsidR="354795F6" w:rsidRPr="1F5EB001">
              <w:rPr>
                <w:rStyle w:val="normaltextrun"/>
                <w:rFonts w:ascii="Calibri" w:hAnsi="Calibri" w:cs="Calibri"/>
                <w:color w:val="000000" w:themeColor="text2"/>
                <w:sz w:val="22"/>
                <w:szCs w:val="22"/>
              </w:rPr>
              <w:t xml:space="preserve"> </w:t>
            </w:r>
            <w:r w:rsidR="504970AE" w:rsidRPr="1F5EB001">
              <w:rPr>
                <w:rStyle w:val="normaltextrun"/>
                <w:rFonts w:ascii="Calibri" w:hAnsi="Calibri" w:cs="Calibri"/>
                <w:color w:val="000000" w:themeColor="text2"/>
                <w:sz w:val="22"/>
                <w:szCs w:val="22"/>
              </w:rPr>
              <w:t xml:space="preserve">för att </w:t>
            </w:r>
            <w:r w:rsidR="1A2D86BE" w:rsidRPr="1F5EB001">
              <w:rPr>
                <w:rStyle w:val="normaltextrun"/>
                <w:rFonts w:ascii="Calibri" w:hAnsi="Calibri" w:cs="Calibri"/>
                <w:color w:val="000000" w:themeColor="text2"/>
                <w:sz w:val="22"/>
                <w:szCs w:val="22"/>
              </w:rPr>
              <w:t>personalen behärskar</w:t>
            </w:r>
            <w:r w:rsidR="504970AE" w:rsidRPr="1F5EB001">
              <w:rPr>
                <w:rStyle w:val="normaltextrun"/>
                <w:rFonts w:ascii="Calibri" w:hAnsi="Calibri" w:cs="Calibri"/>
                <w:color w:val="000000" w:themeColor="text2"/>
                <w:sz w:val="22"/>
                <w:szCs w:val="22"/>
              </w:rPr>
              <w:t xml:space="preserve"> </w:t>
            </w:r>
            <w:r w:rsidR="1A2D86BE" w:rsidRPr="1F5EB001">
              <w:rPr>
                <w:rStyle w:val="normaltextrun"/>
                <w:rFonts w:ascii="Calibri" w:hAnsi="Calibri" w:cs="Calibri"/>
                <w:color w:val="000000" w:themeColor="text2"/>
                <w:sz w:val="22"/>
                <w:szCs w:val="22"/>
              </w:rPr>
              <w:t>systemet</w:t>
            </w:r>
            <w:r w:rsidR="4618B22C" w:rsidRPr="1F5EB001">
              <w:rPr>
                <w:rStyle w:val="normaltextrun"/>
                <w:rFonts w:ascii="Calibri" w:hAnsi="Calibri" w:cs="Calibri"/>
                <w:color w:val="000000" w:themeColor="text2"/>
                <w:sz w:val="22"/>
                <w:szCs w:val="22"/>
              </w:rPr>
              <w:t>.</w:t>
            </w:r>
          </w:p>
        </w:tc>
      </w:tr>
    </w:tbl>
    <w:p w14:paraId="32AE4DE2" w14:textId="09DCC2E2" w:rsidR="000062F9" w:rsidRDefault="000062F9" w:rsidP="5EDB1FE3">
      <w:pPr>
        <w:rPr>
          <w:rFonts w:asciiTheme="majorHAnsi" w:eastAsiaTheme="majorEastAsia" w:hAnsiTheme="majorHAnsi" w:cstheme="majorBidi"/>
          <w:color w:val="FF0000"/>
        </w:rPr>
      </w:pPr>
    </w:p>
    <w:p w14:paraId="42696D70" w14:textId="61983D53" w:rsidR="0055481F" w:rsidRDefault="0055481F" w:rsidP="5EDB1FE3">
      <w:pPr>
        <w:rPr>
          <w:rFonts w:asciiTheme="majorHAnsi" w:eastAsiaTheme="majorEastAsia" w:hAnsiTheme="majorHAnsi" w:cstheme="majorBidi"/>
          <w:color w:val="FF0000"/>
        </w:rPr>
      </w:pPr>
    </w:p>
    <w:p w14:paraId="436EFC0C" w14:textId="77777777" w:rsidR="00507B56" w:rsidRDefault="00507B56" w:rsidP="5EDB1FE3">
      <w:pPr>
        <w:rPr>
          <w:rFonts w:asciiTheme="majorHAnsi" w:eastAsiaTheme="majorEastAsia" w:hAnsiTheme="majorHAnsi" w:cstheme="majorBidi"/>
          <w:color w:val="FF0000"/>
        </w:rPr>
      </w:pPr>
    </w:p>
    <w:tbl>
      <w:tblPr>
        <w:tblStyle w:val="TableGrid"/>
        <w:tblW w:w="0" w:type="auto"/>
        <w:tblLook w:val="04A0" w:firstRow="1" w:lastRow="0" w:firstColumn="1" w:lastColumn="0" w:noHBand="0" w:noVBand="1"/>
      </w:tblPr>
      <w:tblGrid>
        <w:gridCol w:w="9056"/>
      </w:tblGrid>
      <w:tr w:rsidR="0055481F" w14:paraId="4D4FEC48" w14:textId="77777777" w:rsidTr="0055481F">
        <w:tc>
          <w:tcPr>
            <w:tcW w:w="9730" w:type="dxa"/>
          </w:tcPr>
          <w:p w14:paraId="6B405077" w14:textId="77777777" w:rsidR="0055481F" w:rsidRDefault="0055481F" w:rsidP="0055481F">
            <w:pPr>
              <w:rPr>
                <w:rFonts w:asciiTheme="majorHAnsi" w:eastAsiaTheme="majorEastAsia" w:hAnsiTheme="majorHAnsi" w:cstheme="majorBidi"/>
                <w:b/>
              </w:rPr>
            </w:pPr>
            <w:r w:rsidRPr="5EDB1FE3">
              <w:rPr>
                <w:rFonts w:asciiTheme="majorHAnsi" w:eastAsiaTheme="majorEastAsia" w:hAnsiTheme="majorHAnsi" w:cstheme="majorBidi"/>
                <w:b/>
                <w:bCs/>
              </w:rPr>
              <w:t>Sammanställning och analys av årets kränkningsärende</w:t>
            </w:r>
            <w:r w:rsidRPr="5EDB1FE3">
              <w:rPr>
                <w:rFonts w:ascii="Calibri" w:eastAsia="Calibri" w:hAnsi="Calibri" w:cs="Calibri"/>
                <w:b/>
                <w:bCs/>
              </w:rPr>
              <w:t>n</w:t>
            </w:r>
            <w:r w:rsidRPr="5EDB1FE3">
              <w:rPr>
                <w:rFonts w:ascii="Calibri" w:eastAsia="Calibri" w:hAnsi="Calibri" w:cs="Calibri"/>
                <w:i/>
                <w:iCs/>
                <w:color w:val="FF0000"/>
                <w:sz w:val="22"/>
                <w:szCs w:val="22"/>
              </w:rPr>
              <w:t xml:space="preserve"> </w:t>
            </w:r>
          </w:p>
          <w:p w14:paraId="58123389" w14:textId="56FFCE49" w:rsidR="0055481F" w:rsidRPr="0055481F" w:rsidRDefault="0055481F" w:rsidP="0024710B">
            <w:pPr>
              <w:jc w:val="both"/>
              <w:rPr>
                <w:rFonts w:ascii="Calibri" w:eastAsia="Calibri" w:hAnsi="Calibri" w:cs="Calibri"/>
              </w:rPr>
            </w:pPr>
            <w:r w:rsidRPr="50D9CE80">
              <w:rPr>
                <w:rFonts w:ascii="Calibri" w:eastAsia="Calibri" w:hAnsi="Calibri" w:cs="Calibri"/>
              </w:rPr>
              <w:t xml:space="preserve">Det har förekommit ärenden, främst mellan elever men även ärenden där elever upplevt sig utsatt av </w:t>
            </w:r>
            <w:r w:rsidR="00CB538F" w:rsidRPr="50D9CE80">
              <w:rPr>
                <w:rFonts w:ascii="Calibri" w:eastAsia="Calibri" w:hAnsi="Calibri" w:cs="Calibri"/>
              </w:rPr>
              <w:t>personal</w:t>
            </w:r>
            <w:r w:rsidRPr="50D9CE80">
              <w:rPr>
                <w:rFonts w:ascii="Calibri" w:eastAsia="Calibri" w:hAnsi="Calibri" w:cs="Calibri"/>
              </w:rPr>
              <w:t>. Kränkningarna</w:t>
            </w:r>
            <w:r w:rsidR="00E0635D" w:rsidRPr="50D9CE80">
              <w:rPr>
                <w:rFonts w:ascii="Calibri" w:eastAsia="Calibri" w:hAnsi="Calibri" w:cs="Calibri"/>
              </w:rPr>
              <w:t xml:space="preserve"> mellan elever</w:t>
            </w:r>
            <w:r w:rsidRPr="50D9CE80">
              <w:rPr>
                <w:rFonts w:ascii="Calibri" w:eastAsia="Calibri" w:hAnsi="Calibri" w:cs="Calibri"/>
              </w:rPr>
              <w:t xml:space="preserve"> har skett på plats i skolan</w:t>
            </w:r>
            <w:r w:rsidR="38F4F661" w:rsidRPr="50D9CE80">
              <w:rPr>
                <w:rFonts w:ascii="Calibri" w:eastAsia="Calibri" w:hAnsi="Calibri" w:cs="Calibri"/>
              </w:rPr>
              <w:t xml:space="preserve"> och då främst i klassrum</w:t>
            </w:r>
            <w:r w:rsidR="451F1794" w:rsidRPr="50D9CE80">
              <w:rPr>
                <w:rFonts w:ascii="Calibri" w:eastAsia="Calibri" w:hAnsi="Calibri" w:cs="Calibri"/>
              </w:rPr>
              <w:t>.</w:t>
            </w:r>
          </w:p>
        </w:tc>
      </w:tr>
    </w:tbl>
    <w:p w14:paraId="5CA105E3" w14:textId="274197AB" w:rsidR="36A4521F" w:rsidRDefault="36A4521F" w:rsidP="36A4521F">
      <w:pPr>
        <w:rPr>
          <w:rFonts w:asciiTheme="majorHAnsi" w:eastAsiaTheme="majorEastAsia" w:hAnsiTheme="majorHAnsi" w:cstheme="majorBidi"/>
          <w:b/>
          <w:bCs/>
        </w:rPr>
      </w:pPr>
    </w:p>
    <w:p w14:paraId="3C229004" w14:textId="1FE721ED" w:rsidR="00002D2D" w:rsidRPr="003F17D2" w:rsidRDefault="000062F9" w:rsidP="42176DB6">
      <w:pPr>
        <w:rPr>
          <w:rFonts w:asciiTheme="majorHAnsi" w:eastAsiaTheme="majorEastAsia" w:hAnsiTheme="majorHAnsi" w:cstheme="majorBidi"/>
        </w:rPr>
      </w:pPr>
      <w:r w:rsidRPr="42176DB6">
        <w:rPr>
          <w:rFonts w:asciiTheme="majorHAnsi" w:eastAsiaTheme="majorEastAsia" w:hAnsiTheme="majorHAnsi" w:cstheme="majorBidi"/>
          <w:b/>
          <w:bCs/>
        </w:rPr>
        <w:t>Årets plan ska utvärderas senast</w:t>
      </w:r>
      <w:r w:rsidRPr="42176DB6">
        <w:rPr>
          <w:rFonts w:asciiTheme="majorHAnsi" w:eastAsiaTheme="majorEastAsia" w:hAnsiTheme="majorHAnsi" w:cstheme="majorBidi"/>
        </w:rPr>
        <w:t>:</w:t>
      </w:r>
    </w:p>
    <w:tbl>
      <w:tblPr>
        <w:tblStyle w:val="TableGrid"/>
        <w:tblW w:w="9154" w:type="dxa"/>
        <w:tblLook w:val="04A0" w:firstRow="1" w:lastRow="0" w:firstColumn="1" w:lastColumn="0" w:noHBand="0" w:noVBand="1"/>
      </w:tblPr>
      <w:tblGrid>
        <w:gridCol w:w="9154"/>
      </w:tblGrid>
      <w:tr w:rsidR="00002D2D" w:rsidRPr="00530B4C" w14:paraId="0BC501C0" w14:textId="77777777" w:rsidTr="42176DB6">
        <w:tc>
          <w:tcPr>
            <w:tcW w:w="9154" w:type="dxa"/>
          </w:tcPr>
          <w:p w14:paraId="1A1DFECF" w14:textId="66E35D89" w:rsidR="00002D2D" w:rsidRPr="00530B4C" w:rsidRDefault="004725C2" w:rsidP="42176DB6">
            <w:r w:rsidRPr="0B42A7F4">
              <w:t>202</w:t>
            </w:r>
            <w:r w:rsidR="006C71AF">
              <w:t>3</w:t>
            </w:r>
            <w:r w:rsidRPr="0B42A7F4">
              <w:t>-0</w:t>
            </w:r>
            <w:r w:rsidR="1A9580F7" w:rsidRPr="0B42A7F4">
              <w:t>8</w:t>
            </w:r>
            <w:r w:rsidRPr="0B42A7F4">
              <w:t>-3</w:t>
            </w:r>
            <w:r w:rsidR="5C259646" w:rsidRPr="0B42A7F4">
              <w:t>1</w:t>
            </w:r>
            <w:r w:rsidR="2213863F" w:rsidRPr="0B42A7F4">
              <w:t>.</w:t>
            </w:r>
          </w:p>
        </w:tc>
      </w:tr>
    </w:tbl>
    <w:p w14:paraId="57E43543" w14:textId="1814C104" w:rsidR="00A27835" w:rsidRPr="00530B4C" w:rsidRDefault="00A27835" w:rsidP="42176DB6">
      <w:pPr>
        <w:rPr>
          <w:highlight w:val="red"/>
        </w:rPr>
      </w:pPr>
    </w:p>
    <w:p w14:paraId="68DC40AD" w14:textId="77777777" w:rsidR="00A27835" w:rsidRPr="00530B4C" w:rsidRDefault="00A27835" w:rsidP="42176DB6">
      <w:pPr>
        <w:rPr>
          <w:rFonts w:asciiTheme="majorHAnsi" w:eastAsiaTheme="majorEastAsia" w:hAnsiTheme="majorHAnsi" w:cstheme="majorBidi"/>
          <w:b/>
        </w:rPr>
      </w:pPr>
      <w:r w:rsidRPr="0B42A7F4">
        <w:rPr>
          <w:rFonts w:asciiTheme="majorHAnsi" w:eastAsiaTheme="majorEastAsia" w:hAnsiTheme="majorHAnsi" w:cstheme="majorBidi"/>
          <w:b/>
        </w:rPr>
        <w:t>Beskriv hur årets plan ska utvärderas</w:t>
      </w:r>
    </w:p>
    <w:tbl>
      <w:tblPr>
        <w:tblStyle w:val="TableGrid"/>
        <w:tblW w:w="9164" w:type="dxa"/>
        <w:tblLook w:val="04A0" w:firstRow="1" w:lastRow="0" w:firstColumn="1" w:lastColumn="0" w:noHBand="0" w:noVBand="1"/>
      </w:tblPr>
      <w:tblGrid>
        <w:gridCol w:w="9164"/>
      </w:tblGrid>
      <w:tr w:rsidR="00A27835" w14:paraId="6C6481DD" w14:textId="77777777" w:rsidTr="42176DB6">
        <w:tc>
          <w:tcPr>
            <w:tcW w:w="9164" w:type="dxa"/>
          </w:tcPr>
          <w:p w14:paraId="64AA17EB" w14:textId="0584735E" w:rsidR="00A27835" w:rsidRPr="00530B4C" w:rsidRDefault="385359DC" w:rsidP="42176DB6">
            <w:pPr>
              <w:rPr>
                <w:rStyle w:val="normaltextrun"/>
                <w:rFonts w:ascii="Calibri" w:hAnsi="Calibri" w:cs="Calibri"/>
                <w:color w:val="000000" w:themeColor="text2"/>
              </w:rPr>
            </w:pPr>
            <w:r w:rsidRPr="0B42A7F4">
              <w:rPr>
                <w:rStyle w:val="normaltextrun"/>
                <w:rFonts w:ascii="Calibri" w:hAnsi="Calibri" w:cs="Calibri"/>
              </w:rPr>
              <w:t>Skolledningen</w:t>
            </w:r>
            <w:r w:rsidR="32528F26" w:rsidRPr="0B42A7F4">
              <w:rPr>
                <w:rStyle w:val="normaltextrun"/>
                <w:rFonts w:ascii="Calibri" w:hAnsi="Calibri" w:cs="Calibri"/>
              </w:rPr>
              <w:t xml:space="preserve"> och </w:t>
            </w:r>
            <w:r w:rsidRPr="0B42A7F4">
              <w:rPr>
                <w:rStyle w:val="normaltextrun"/>
                <w:rFonts w:ascii="Calibri" w:hAnsi="Calibri" w:cs="Calibri"/>
              </w:rPr>
              <w:t>trygghetsteamet</w:t>
            </w:r>
            <w:r w:rsidR="004725C2" w:rsidRPr="0B42A7F4">
              <w:rPr>
                <w:rStyle w:val="normaltextrun"/>
                <w:rFonts w:ascii="Calibri" w:hAnsi="Calibri" w:cs="Calibri"/>
              </w:rPr>
              <w:t xml:space="preserve"> </w:t>
            </w:r>
            <w:r w:rsidR="6C7AA14D" w:rsidRPr="0B42A7F4">
              <w:rPr>
                <w:rStyle w:val="normaltextrun"/>
                <w:rFonts w:ascii="Calibri" w:hAnsi="Calibri" w:cs="Calibri"/>
              </w:rPr>
              <w:t xml:space="preserve">utvärderar och </w:t>
            </w:r>
            <w:r w:rsidR="004725C2" w:rsidRPr="0B42A7F4">
              <w:rPr>
                <w:rStyle w:val="normaltextrun"/>
                <w:rFonts w:ascii="Calibri" w:hAnsi="Calibri" w:cs="Calibri"/>
              </w:rPr>
              <w:t>diskutera</w:t>
            </w:r>
            <w:r w:rsidR="6C7AA14D" w:rsidRPr="0B42A7F4">
              <w:rPr>
                <w:rStyle w:val="normaltextrun"/>
                <w:rFonts w:ascii="Calibri" w:hAnsi="Calibri" w:cs="Calibri"/>
              </w:rPr>
              <w:t>r</w:t>
            </w:r>
            <w:r w:rsidR="004725C2" w:rsidRPr="0B42A7F4">
              <w:rPr>
                <w:rStyle w:val="normaltextrun"/>
                <w:rFonts w:ascii="Calibri" w:hAnsi="Calibri" w:cs="Calibri"/>
              </w:rPr>
              <w:t xml:space="preserve"> det gånga årets arbete i relation till nya enkätsvar, ärenden och anmälningar.</w:t>
            </w:r>
            <w:r w:rsidR="633AC171" w:rsidRPr="0B42A7F4">
              <w:rPr>
                <w:rStyle w:val="normaltextrun"/>
                <w:rFonts w:ascii="Calibri" w:hAnsi="Calibri" w:cs="Calibri"/>
              </w:rPr>
              <w:t xml:space="preserve"> </w:t>
            </w:r>
          </w:p>
        </w:tc>
      </w:tr>
    </w:tbl>
    <w:p w14:paraId="3204856E" w14:textId="77777777" w:rsidR="00816C69" w:rsidRDefault="00816C69" w:rsidP="00816C69"/>
    <w:p w14:paraId="23FE515D" w14:textId="77777777" w:rsidR="00816C69" w:rsidRDefault="00816C69" w:rsidP="00816C69"/>
    <w:p w14:paraId="5C58EBBF" w14:textId="727F9830" w:rsidR="000062F9" w:rsidRPr="00816C69" w:rsidRDefault="000062F9" w:rsidP="00816C69">
      <w:r w:rsidRPr="000062F9">
        <w:rPr>
          <w:noProof/>
          <w:color w:val="000000"/>
          <w:sz w:val="36"/>
          <w:szCs w:val="36"/>
        </w:rPr>
        <w:t>Prioriterade mål</w:t>
      </w:r>
      <w:r w:rsidR="007B59AC">
        <w:rPr>
          <w:noProof/>
          <w:color w:val="000000"/>
          <w:sz w:val="36"/>
          <w:szCs w:val="36"/>
        </w:rPr>
        <w:t xml:space="preserve"> och insatser</w:t>
      </w:r>
      <w:r w:rsidRPr="000062F9">
        <w:rPr>
          <w:noProof/>
          <w:color w:val="000000"/>
          <w:sz w:val="36"/>
          <w:szCs w:val="36"/>
        </w:rPr>
        <w:t>:</w:t>
      </w:r>
    </w:p>
    <w:p w14:paraId="3BB0B35F" w14:textId="57791EA1" w:rsidR="007B59AC" w:rsidRPr="007B59AC" w:rsidRDefault="007B59AC" w:rsidP="5EDB1FE3">
      <w:pPr>
        <w:rPr>
          <w:rFonts w:asciiTheme="majorHAnsi" w:eastAsiaTheme="majorEastAsia" w:hAnsiTheme="majorHAnsi" w:cstheme="majorBidi"/>
          <w:b/>
          <w:bCs/>
        </w:rPr>
      </w:pPr>
      <w:r w:rsidRPr="5EDB1FE3">
        <w:rPr>
          <w:rFonts w:asciiTheme="majorHAnsi" w:eastAsiaTheme="majorEastAsia" w:hAnsiTheme="majorHAnsi" w:cstheme="majorBidi"/>
          <w:b/>
          <w:bCs/>
        </w:rPr>
        <w:t xml:space="preserve">Utifrån utvärdering och analys av planen har följande insatser inletts eller kommer att utföras under kommande läsår. </w:t>
      </w:r>
    </w:p>
    <w:p w14:paraId="556F6799" w14:textId="059B1CF3" w:rsidR="5EDB1FE3" w:rsidRDefault="5EDB1FE3" w:rsidP="5EDB1FE3">
      <w:pPr>
        <w:rPr>
          <w:rFonts w:asciiTheme="majorHAnsi" w:eastAsiaTheme="majorEastAsia" w:hAnsiTheme="majorHAnsi" w:cstheme="majorBidi"/>
          <w:b/>
          <w:bCs/>
        </w:rPr>
      </w:pPr>
    </w:p>
    <w:tbl>
      <w:tblPr>
        <w:tblStyle w:val="TableGrid"/>
        <w:tblW w:w="9164" w:type="dxa"/>
        <w:tblLook w:val="04A0" w:firstRow="1" w:lastRow="0" w:firstColumn="1" w:lastColumn="0" w:noHBand="0" w:noVBand="1"/>
      </w:tblPr>
      <w:tblGrid>
        <w:gridCol w:w="9164"/>
      </w:tblGrid>
      <w:tr w:rsidR="007B59AC" w14:paraId="59802733" w14:textId="77777777" w:rsidTr="00D2DA2A">
        <w:tc>
          <w:tcPr>
            <w:tcW w:w="9164" w:type="dxa"/>
          </w:tcPr>
          <w:p w14:paraId="04DE26B9" w14:textId="432A8240" w:rsidR="007B59AC" w:rsidRDefault="430403D8" w:rsidP="2FCFB671">
            <w:pPr>
              <w:pStyle w:val="paragraph"/>
              <w:spacing w:before="0" w:beforeAutospacing="0" w:after="0" w:afterAutospacing="0"/>
              <w:textAlignment w:val="baseline"/>
              <w:rPr>
                <w:rFonts w:asciiTheme="minorHAnsi" w:hAnsiTheme="minorHAnsi"/>
                <w:highlight w:val="yellow"/>
              </w:rPr>
            </w:pPr>
            <w:r w:rsidRPr="0039333F">
              <w:rPr>
                <w:rFonts w:asciiTheme="minorHAnsi" w:hAnsiTheme="minorHAnsi"/>
              </w:rPr>
              <w:t>Enkät gällande trygghet, trivsel och studiero görs centralt av huvudman och planeras att genomföras under våren 2024.</w:t>
            </w:r>
          </w:p>
        </w:tc>
      </w:tr>
    </w:tbl>
    <w:p w14:paraId="3592BD64" w14:textId="77777777" w:rsidR="007B59AC" w:rsidRPr="007B59AC" w:rsidRDefault="007B59AC" w:rsidP="007B59AC"/>
    <w:p w14:paraId="319996CD" w14:textId="409289C4" w:rsidR="5EDB1FE3" w:rsidRDefault="5EDB1FE3" w:rsidP="5EDB1FE3"/>
    <w:p w14:paraId="5BFA5766" w14:textId="3BD51362" w:rsidR="007B59AC" w:rsidRDefault="007B59AC" w:rsidP="5EDB1FE3">
      <w:pPr>
        <w:rPr>
          <w:rFonts w:asciiTheme="majorHAnsi" w:eastAsiaTheme="majorEastAsia" w:hAnsiTheme="majorHAnsi" w:cstheme="majorBidi"/>
          <w:b/>
          <w:bCs/>
        </w:rPr>
      </w:pPr>
      <w:r w:rsidRPr="5EDB1FE3">
        <w:rPr>
          <w:rFonts w:asciiTheme="majorHAnsi" w:eastAsiaTheme="majorEastAsia" w:hAnsiTheme="majorHAnsi" w:cstheme="majorBidi"/>
          <w:b/>
          <w:bCs/>
        </w:rPr>
        <w:t>P</w:t>
      </w:r>
      <w:r w:rsidR="000062F9" w:rsidRPr="5EDB1FE3">
        <w:rPr>
          <w:rFonts w:asciiTheme="majorHAnsi" w:eastAsiaTheme="majorEastAsia" w:hAnsiTheme="majorHAnsi" w:cstheme="majorBidi"/>
          <w:b/>
          <w:bCs/>
        </w:rPr>
        <w:t xml:space="preserve">rioriterade mål utifrån utvärderingen och analysen av föregående årsplan. </w:t>
      </w:r>
    </w:p>
    <w:p w14:paraId="101F5C2F" w14:textId="3C56464D" w:rsidR="5EDB1FE3" w:rsidRDefault="5EDB1FE3" w:rsidP="5EDB1FE3">
      <w:pPr>
        <w:rPr>
          <w:rFonts w:asciiTheme="majorHAnsi" w:eastAsiaTheme="majorEastAsia" w:hAnsiTheme="majorHAnsi" w:cstheme="majorBidi"/>
          <w:b/>
          <w:bCs/>
        </w:rPr>
      </w:pPr>
    </w:p>
    <w:tbl>
      <w:tblPr>
        <w:tblStyle w:val="TableGrid"/>
        <w:tblW w:w="9154" w:type="dxa"/>
        <w:tblLook w:val="04A0" w:firstRow="1" w:lastRow="0" w:firstColumn="1" w:lastColumn="0" w:noHBand="0" w:noVBand="1"/>
      </w:tblPr>
      <w:tblGrid>
        <w:gridCol w:w="9154"/>
      </w:tblGrid>
      <w:tr w:rsidR="000062F9" w14:paraId="773DA328" w14:textId="77777777" w:rsidTr="4937950B">
        <w:tc>
          <w:tcPr>
            <w:tcW w:w="9154" w:type="dxa"/>
          </w:tcPr>
          <w:p w14:paraId="69672387" w14:textId="0720A1CA" w:rsidR="2FCFB671" w:rsidRDefault="4910A6BB" w:rsidP="00A36289">
            <w:pPr>
              <w:jc w:val="both"/>
            </w:pPr>
            <w:r>
              <w:t xml:space="preserve">Ingen elev ska utsättas för någon form av kränkning eller diskriminering av personal på skolan. </w:t>
            </w:r>
          </w:p>
          <w:p w14:paraId="42188F3E" w14:textId="5752C215" w:rsidR="42CBAE0C" w:rsidRDefault="42CBAE0C" w:rsidP="42CBAE0C">
            <w:pPr>
              <w:jc w:val="both"/>
            </w:pPr>
          </w:p>
          <w:p w14:paraId="068FC3FE" w14:textId="7D07D57B" w:rsidR="5943FBC1" w:rsidRDefault="5943FBC1" w:rsidP="00A36289">
            <w:pPr>
              <w:jc w:val="both"/>
            </w:pPr>
            <w:r>
              <w:t>Rutiner för anmälan av kränkningar ska vara tydliga och</w:t>
            </w:r>
            <w:r w:rsidR="7358D5F6">
              <w:t xml:space="preserve"> följas av alla personal</w:t>
            </w:r>
            <w:r w:rsidR="0A3D3CA2">
              <w:t>.</w:t>
            </w:r>
          </w:p>
          <w:p w14:paraId="12BA425E" w14:textId="3431420E" w:rsidR="2FCFB671" w:rsidRDefault="2FCFB671" w:rsidP="00A36289">
            <w:pPr>
              <w:jc w:val="both"/>
            </w:pPr>
          </w:p>
          <w:p w14:paraId="5B17E4F4" w14:textId="0E0F0E3D" w:rsidR="77479A3A" w:rsidRDefault="77479A3A" w:rsidP="00A36289">
            <w:pPr>
              <w:jc w:val="both"/>
            </w:pPr>
            <w:r>
              <w:t xml:space="preserve">Främjande och förebyggande insatser </w:t>
            </w:r>
            <w:r w:rsidR="47887894">
              <w:t>synliggörs</w:t>
            </w:r>
            <w:r>
              <w:t>.</w:t>
            </w:r>
          </w:p>
          <w:p w14:paraId="28647180" w14:textId="3930381C" w:rsidR="2FCFB671" w:rsidRDefault="2FCFB671" w:rsidP="00A36289">
            <w:pPr>
              <w:jc w:val="both"/>
            </w:pPr>
          </w:p>
          <w:p w14:paraId="6515DFD3" w14:textId="3CFB37E2" w:rsidR="30C3045B" w:rsidRDefault="08DBB9CC" w:rsidP="00A36289">
            <w:pPr>
              <w:jc w:val="both"/>
            </w:pPr>
            <w:r>
              <w:t>Trygghets</w:t>
            </w:r>
            <w:r w:rsidR="50AFA62F">
              <w:t>team</w:t>
            </w:r>
            <w:r w:rsidR="77479A3A">
              <w:t xml:space="preserve"> har tillsats för att kontinuerligt arbeta med planen mot kränkande behandling och diskriminering. Dokumentet ska </w:t>
            </w:r>
            <w:r w:rsidR="60EB319B">
              <w:t xml:space="preserve">alltid </w:t>
            </w:r>
            <w:r w:rsidR="77479A3A">
              <w:t xml:space="preserve">vara aktuellt och </w:t>
            </w:r>
            <w:r w:rsidR="2FDE58ED">
              <w:t xml:space="preserve">ligga till stöd för det pågående arbetet med </w:t>
            </w:r>
            <w:r w:rsidR="00CC1D54">
              <w:t>trygghets</w:t>
            </w:r>
            <w:r w:rsidR="15C822D7">
              <w:t>främjande och förebyggande åtgärder mot kränkning och diskriminering.</w:t>
            </w:r>
          </w:p>
          <w:p w14:paraId="4D720B9E" w14:textId="5EC6C1C2" w:rsidR="2FCFB671" w:rsidRDefault="2FCFB671" w:rsidP="00A36289">
            <w:pPr>
              <w:jc w:val="both"/>
            </w:pPr>
          </w:p>
          <w:p w14:paraId="64EB1D26" w14:textId="40EB29D7" w:rsidR="2897233F" w:rsidRDefault="5C8AB90D" w:rsidP="00A36289">
            <w:pPr>
              <w:jc w:val="both"/>
            </w:pPr>
            <w:r>
              <w:t xml:space="preserve">Trygghetsupplevelsen på skolan </w:t>
            </w:r>
            <w:r w:rsidR="36A11C5A">
              <w:t>ska ständigt</w:t>
            </w:r>
            <w:r>
              <w:t xml:space="preserve"> förbättras</w:t>
            </w:r>
            <w:r w:rsidR="0CED91EE">
              <w:t>.</w:t>
            </w:r>
            <w:r>
              <w:t xml:space="preserve"> Trygghetsvandring genomför därför tillsammans med skyddsombud, elevskyddsombud</w:t>
            </w:r>
            <w:r w:rsidR="048369D7">
              <w:t>,</w:t>
            </w:r>
            <w:r>
              <w:t xml:space="preserve"> rektorer </w:t>
            </w:r>
            <w:r w:rsidR="554BEA4D">
              <w:t>samt representant från Trygghetsteamet</w:t>
            </w:r>
            <w:r w:rsidR="0CED91EE">
              <w:t xml:space="preserve"> </w:t>
            </w:r>
            <w:r>
              <w:t>för att identifiera otrygga platser på skolan.</w:t>
            </w:r>
          </w:p>
          <w:p w14:paraId="2173EC51" w14:textId="7AE35566" w:rsidR="004725C2" w:rsidRDefault="004725C2"/>
        </w:tc>
      </w:tr>
    </w:tbl>
    <w:p w14:paraId="3D4E4EF2" w14:textId="23007E9A" w:rsidR="09ED760D" w:rsidRDefault="09ED760D">
      <w:r>
        <w:br w:type="page"/>
      </w:r>
    </w:p>
    <w:p w14:paraId="142A37BF" w14:textId="0A7E0F1A" w:rsidR="5EDB1FE3" w:rsidRPr="00507F84" w:rsidRDefault="000062F9" w:rsidP="00507F84">
      <w:pPr>
        <w:pStyle w:val="Heading1"/>
        <w:rPr>
          <w:noProof/>
          <w:color w:val="000000"/>
          <w:sz w:val="36"/>
          <w:szCs w:val="36"/>
        </w:rPr>
      </w:pPr>
      <w:bookmarkStart w:id="2" w:name="_Toc113351322"/>
      <w:r w:rsidRPr="5EDB1FE3">
        <w:rPr>
          <w:noProof/>
          <w:color w:val="000000" w:themeColor="text2"/>
          <w:sz w:val="36"/>
          <w:szCs w:val="36"/>
        </w:rPr>
        <w:t>Främjande insatser:</w:t>
      </w:r>
      <w:bookmarkEnd w:id="2"/>
    </w:p>
    <w:tbl>
      <w:tblPr>
        <w:tblStyle w:val="TableGrid"/>
        <w:tblW w:w="9154" w:type="dxa"/>
        <w:tblLook w:val="04A0" w:firstRow="1" w:lastRow="0" w:firstColumn="1" w:lastColumn="0" w:noHBand="0" w:noVBand="1"/>
      </w:tblPr>
      <w:tblGrid>
        <w:gridCol w:w="9154"/>
      </w:tblGrid>
      <w:tr w:rsidR="000062F9" w14:paraId="5B3BAB60" w14:textId="77777777" w:rsidTr="5B986D0E">
        <w:tc>
          <w:tcPr>
            <w:tcW w:w="9154" w:type="dxa"/>
          </w:tcPr>
          <w:p w14:paraId="3E0DBE50" w14:textId="77777777" w:rsidR="004725C2" w:rsidRDefault="004725C2" w:rsidP="000B2C0B">
            <w:pPr>
              <w:pStyle w:val="paragraph"/>
              <w:spacing w:before="0" w:beforeAutospacing="0" w:after="0" w:afterAutospacing="0"/>
              <w:jc w:val="both"/>
              <w:textAlignment w:val="baseline"/>
              <w:rPr>
                <w:rFonts w:asciiTheme="majorHAnsi" w:eastAsiaTheme="majorEastAsia" w:hAnsiTheme="majorHAnsi" w:cstheme="majorBidi"/>
                <w:b/>
                <w:bCs/>
                <w:color w:val="000000"/>
              </w:rPr>
            </w:pPr>
            <w:r w:rsidRPr="42176DB6">
              <w:rPr>
                <w:rStyle w:val="normaltextrun"/>
                <w:rFonts w:asciiTheme="majorHAnsi" w:eastAsiaTheme="majorEastAsia" w:hAnsiTheme="majorHAnsi" w:cstheme="majorBidi"/>
                <w:b/>
                <w:bCs/>
                <w:color w:val="000000" w:themeColor="text2"/>
              </w:rPr>
              <w:t>Allmänt:</w:t>
            </w:r>
            <w:r w:rsidRPr="42176DB6">
              <w:rPr>
                <w:rStyle w:val="eop"/>
                <w:rFonts w:asciiTheme="majorHAnsi" w:eastAsiaTheme="majorEastAsia" w:hAnsiTheme="majorHAnsi" w:cstheme="majorBidi"/>
                <w:b/>
                <w:bCs/>
                <w:color w:val="000000" w:themeColor="text2"/>
              </w:rPr>
              <w:t> </w:t>
            </w:r>
          </w:p>
          <w:p w14:paraId="3E7B4413" w14:textId="78583B85" w:rsidR="00654DC0" w:rsidRDefault="00654DC0" w:rsidP="000B2C0B">
            <w:pPr>
              <w:pStyle w:val="paragraph"/>
              <w:spacing w:before="0" w:beforeAutospacing="0" w:after="0" w:afterAutospacing="0"/>
              <w:jc w:val="both"/>
              <w:textAlignment w:val="baseline"/>
              <w:rPr>
                <w:rStyle w:val="eop"/>
                <w:rFonts w:ascii="Calibri" w:hAnsi="Calibri" w:cs="Calibri"/>
                <w:color w:val="000000"/>
              </w:rPr>
            </w:pPr>
          </w:p>
          <w:p w14:paraId="30D99D79" w14:textId="5E5CDD77" w:rsidR="2E1BAB48" w:rsidRDefault="1A11B44F" w:rsidP="000B2C0B">
            <w:pPr>
              <w:pStyle w:val="paragraph"/>
              <w:spacing w:before="0" w:beforeAutospacing="0" w:after="0" w:afterAutospacing="0"/>
              <w:jc w:val="both"/>
              <w:rPr>
                <w:rStyle w:val="normaltextrun"/>
                <w:rFonts w:ascii="Calibri" w:hAnsi="Calibri" w:cs="Calibri"/>
                <w:color w:val="000000" w:themeColor="text2"/>
              </w:rPr>
            </w:pPr>
            <w:r w:rsidRPr="2FCFB671">
              <w:rPr>
                <w:rStyle w:val="normaltextrun"/>
                <w:rFonts w:ascii="Calibri" w:hAnsi="Calibri" w:cs="Calibri"/>
                <w:color w:val="000000" w:themeColor="text2"/>
              </w:rPr>
              <w:t xml:space="preserve">All personal ska verka som goda förebilder på arbetsplatsen, vilket är mycket viktigt i det </w:t>
            </w:r>
            <w:r w:rsidR="00CC1D54">
              <w:rPr>
                <w:rStyle w:val="normaltextrun"/>
                <w:rFonts w:ascii="Calibri" w:hAnsi="Calibri" w:cs="Calibri"/>
                <w:color w:val="000000" w:themeColor="text2"/>
              </w:rPr>
              <w:t>trygghets</w:t>
            </w:r>
            <w:r w:rsidRPr="2FCFB671">
              <w:rPr>
                <w:rStyle w:val="normaltextrun"/>
                <w:rFonts w:ascii="Calibri" w:hAnsi="Calibri" w:cs="Calibri"/>
                <w:color w:val="000000" w:themeColor="text2"/>
              </w:rPr>
              <w:t xml:space="preserve">främjande </w:t>
            </w:r>
            <w:r w:rsidR="00CC1D54">
              <w:rPr>
                <w:rStyle w:val="normaltextrun"/>
                <w:rFonts w:ascii="Calibri" w:hAnsi="Calibri" w:cs="Calibri"/>
                <w:color w:val="000000" w:themeColor="text2"/>
              </w:rPr>
              <w:t xml:space="preserve">och förebyggande </w:t>
            </w:r>
            <w:r w:rsidRPr="2FCFB671">
              <w:rPr>
                <w:rStyle w:val="normaltextrun"/>
                <w:rFonts w:ascii="Calibri" w:hAnsi="Calibri" w:cs="Calibri"/>
                <w:color w:val="000000" w:themeColor="text2"/>
              </w:rPr>
              <w:t>arbetet mot diskriminering och kränkningar.  </w:t>
            </w:r>
            <w:r w:rsidR="0BB62D41" w:rsidRPr="2FCFB671">
              <w:rPr>
                <w:rStyle w:val="normaltextrun"/>
                <w:rFonts w:ascii="Calibri" w:hAnsi="Calibri" w:cs="Calibri"/>
                <w:color w:val="000000" w:themeColor="text2"/>
              </w:rPr>
              <w:t>Att vara en g</w:t>
            </w:r>
            <w:r w:rsidR="077C2256" w:rsidRPr="2FCFB671">
              <w:rPr>
                <w:rStyle w:val="normaltextrun"/>
                <w:rFonts w:ascii="Calibri" w:hAnsi="Calibri" w:cs="Calibri"/>
                <w:color w:val="000000" w:themeColor="text2"/>
              </w:rPr>
              <w:t>od förebild som lärare innebär att man följer värdegrunden och omedelbart reagerar och ma</w:t>
            </w:r>
            <w:r w:rsidR="2956327B" w:rsidRPr="2FCFB671">
              <w:rPr>
                <w:rStyle w:val="normaltextrun"/>
                <w:rFonts w:ascii="Calibri" w:hAnsi="Calibri" w:cs="Calibri"/>
                <w:color w:val="000000" w:themeColor="text2"/>
              </w:rPr>
              <w:t xml:space="preserve">rkerar när man </w:t>
            </w:r>
            <w:r w:rsidR="45F0D2BA" w:rsidRPr="2FCFB671">
              <w:rPr>
                <w:rStyle w:val="normaltextrun"/>
                <w:rFonts w:ascii="Calibri" w:hAnsi="Calibri" w:cs="Calibri"/>
                <w:color w:val="000000" w:themeColor="text2"/>
              </w:rPr>
              <w:t>iakttar</w:t>
            </w:r>
            <w:r w:rsidR="2956327B" w:rsidRPr="2FCFB671">
              <w:rPr>
                <w:rStyle w:val="normaltextrun"/>
                <w:rFonts w:ascii="Calibri" w:hAnsi="Calibri" w:cs="Calibri"/>
                <w:color w:val="000000" w:themeColor="text2"/>
              </w:rPr>
              <w:t xml:space="preserve"> en händelse som kan uppfattas som kränkande eller diskriminerade</w:t>
            </w:r>
            <w:r w:rsidR="00CC1D54">
              <w:rPr>
                <w:rStyle w:val="normaltextrun"/>
                <w:rFonts w:ascii="Calibri" w:hAnsi="Calibri" w:cs="Calibri"/>
                <w:color w:val="000000" w:themeColor="text2"/>
              </w:rPr>
              <w:t xml:space="preserve"> oberoende av om det handlar om elever eller personal</w:t>
            </w:r>
            <w:r w:rsidR="2956327B" w:rsidRPr="2FCFB671">
              <w:rPr>
                <w:rStyle w:val="normaltextrun"/>
                <w:rFonts w:ascii="Calibri" w:hAnsi="Calibri" w:cs="Calibri"/>
                <w:color w:val="000000" w:themeColor="text2"/>
              </w:rPr>
              <w:t xml:space="preserve">. </w:t>
            </w:r>
          </w:p>
          <w:p w14:paraId="50805FC1" w14:textId="377B40C6" w:rsidR="2E1BAB48" w:rsidRDefault="2E1BAB48" w:rsidP="000B2C0B">
            <w:pPr>
              <w:pStyle w:val="paragraph"/>
              <w:spacing w:before="0" w:beforeAutospacing="0" w:after="0" w:afterAutospacing="0"/>
              <w:ind w:left="720"/>
              <w:jc w:val="both"/>
              <w:rPr>
                <w:rFonts w:ascii="&amp;quot" w:hAnsi="&amp;quot"/>
                <w:color w:val="000000" w:themeColor="text2"/>
                <w:sz w:val="18"/>
                <w:szCs w:val="18"/>
              </w:rPr>
            </w:pPr>
            <w:r w:rsidRPr="381903BF">
              <w:rPr>
                <w:rStyle w:val="eop"/>
                <w:rFonts w:ascii="Calibri" w:hAnsi="Calibri" w:cs="Calibri"/>
                <w:color w:val="000000" w:themeColor="text2"/>
              </w:rPr>
              <w:t> </w:t>
            </w:r>
          </w:p>
          <w:p w14:paraId="0EF5A951" w14:textId="2251C3B3" w:rsidR="2E1BAB48" w:rsidRDefault="2E1BAB48" w:rsidP="000B2C0B">
            <w:pPr>
              <w:pStyle w:val="paragraph"/>
              <w:spacing w:before="0" w:beforeAutospacing="0" w:after="0" w:afterAutospacing="0"/>
              <w:jc w:val="both"/>
              <w:rPr>
                <w:rStyle w:val="normaltextrun"/>
                <w:rFonts w:ascii="Calibri" w:hAnsi="Calibri" w:cs="Calibri"/>
                <w:color w:val="000000" w:themeColor="text2"/>
              </w:rPr>
            </w:pPr>
            <w:r w:rsidRPr="381903BF">
              <w:rPr>
                <w:rStyle w:val="normaltextrun"/>
                <w:rFonts w:ascii="Calibri" w:hAnsi="Calibri" w:cs="Calibri"/>
                <w:color w:val="000000" w:themeColor="text2"/>
              </w:rPr>
              <w:t>Samtalet om hur vi ska bemöta och behandla händelser och varandra</w:t>
            </w:r>
            <w:r w:rsidR="30D075EF" w:rsidRPr="381903BF">
              <w:rPr>
                <w:rStyle w:val="normaltextrun"/>
                <w:rFonts w:ascii="Calibri" w:hAnsi="Calibri" w:cs="Calibri"/>
                <w:color w:val="000000" w:themeColor="text2"/>
              </w:rPr>
              <w:t>,</w:t>
            </w:r>
            <w:r w:rsidRPr="381903BF">
              <w:rPr>
                <w:rStyle w:val="normaltextrun"/>
                <w:rFonts w:ascii="Calibri" w:hAnsi="Calibri" w:cs="Calibri"/>
                <w:color w:val="000000" w:themeColor="text2"/>
              </w:rPr>
              <w:t xml:space="preserve"> bör vara levande i klassrummet </w:t>
            </w:r>
            <w:r w:rsidR="00CC1D54">
              <w:rPr>
                <w:rStyle w:val="normaltextrun"/>
                <w:rFonts w:ascii="Calibri" w:hAnsi="Calibri" w:cs="Calibri"/>
                <w:color w:val="000000" w:themeColor="text2"/>
              </w:rPr>
              <w:t xml:space="preserve">och i kollegiet </w:t>
            </w:r>
            <w:r w:rsidRPr="381903BF">
              <w:rPr>
                <w:rStyle w:val="normaltextrun"/>
                <w:rFonts w:ascii="Calibri" w:hAnsi="Calibri" w:cs="Calibri"/>
                <w:color w:val="000000" w:themeColor="text2"/>
              </w:rPr>
              <w:t xml:space="preserve">för att tillsammans skapa förståelse för hur situationer kan uppstå, tolkas och formuleras. Förtroenden och relationer mellan lärare/personal och elever </w:t>
            </w:r>
            <w:r w:rsidR="00CC1D54">
              <w:rPr>
                <w:rStyle w:val="normaltextrun"/>
                <w:rFonts w:ascii="Calibri" w:hAnsi="Calibri" w:cs="Calibri"/>
                <w:color w:val="000000" w:themeColor="text2"/>
              </w:rPr>
              <w:t xml:space="preserve">är </w:t>
            </w:r>
            <w:r w:rsidRPr="381903BF">
              <w:rPr>
                <w:rStyle w:val="normaltextrun"/>
                <w:rFonts w:ascii="Calibri" w:hAnsi="Calibri" w:cs="Calibri"/>
                <w:color w:val="000000" w:themeColor="text2"/>
              </w:rPr>
              <w:t xml:space="preserve">viktiga i det </w:t>
            </w:r>
            <w:r w:rsidR="00CC1D54">
              <w:rPr>
                <w:rStyle w:val="normaltextrun"/>
                <w:rFonts w:ascii="Calibri" w:hAnsi="Calibri" w:cs="Calibri"/>
                <w:color w:val="000000" w:themeColor="text2"/>
              </w:rPr>
              <w:t>trygghets</w:t>
            </w:r>
            <w:r w:rsidR="62E3C70A" w:rsidRPr="381903BF">
              <w:rPr>
                <w:rStyle w:val="normaltextrun"/>
                <w:rFonts w:ascii="Calibri" w:hAnsi="Calibri" w:cs="Calibri"/>
                <w:color w:val="000000" w:themeColor="text2"/>
              </w:rPr>
              <w:t>främjande</w:t>
            </w:r>
            <w:r w:rsidR="00CC1D54">
              <w:rPr>
                <w:rStyle w:val="normaltextrun"/>
                <w:rFonts w:ascii="Calibri" w:hAnsi="Calibri" w:cs="Calibri"/>
                <w:color w:val="000000" w:themeColor="text2"/>
              </w:rPr>
              <w:t xml:space="preserve"> arbetet</w:t>
            </w:r>
            <w:r w:rsidRPr="381903BF">
              <w:rPr>
                <w:rStyle w:val="normaltextrun"/>
                <w:rFonts w:ascii="Calibri" w:hAnsi="Calibri" w:cs="Calibri"/>
                <w:color w:val="000000" w:themeColor="text2"/>
              </w:rPr>
              <w:t>. Elever och lärare ska alltid känna sig trygga på skolan och vi ska erbjuda ett tryggt och öppet klimat som bjuder in till samtal och utveckling enligt kapitel 2.2, Normer och världen, GY11. </w:t>
            </w:r>
          </w:p>
          <w:p w14:paraId="3713E318" w14:textId="16BAE777" w:rsidR="381903BF" w:rsidRDefault="381903BF" w:rsidP="000B2C0B">
            <w:pPr>
              <w:pStyle w:val="paragraph"/>
              <w:spacing w:before="0" w:beforeAutospacing="0" w:after="0" w:afterAutospacing="0"/>
              <w:jc w:val="both"/>
              <w:rPr>
                <w:rStyle w:val="eop"/>
                <w:rFonts w:ascii="Calibri" w:hAnsi="Calibri" w:cs="Calibri"/>
                <w:color w:val="000000" w:themeColor="text2"/>
              </w:rPr>
            </w:pPr>
          </w:p>
          <w:p w14:paraId="6585A884" w14:textId="2948E08E" w:rsidR="004725C2" w:rsidRDefault="004725C2" w:rsidP="000B2C0B">
            <w:pPr>
              <w:pStyle w:val="paragraph"/>
              <w:spacing w:before="0" w:beforeAutospacing="0" w:after="0" w:afterAutospacing="0"/>
              <w:jc w:val="both"/>
              <w:textAlignment w:val="baseline"/>
              <w:rPr>
                <w:rStyle w:val="eop"/>
                <w:rFonts w:ascii="Calibri" w:hAnsi="Calibri"/>
                <w:color w:val="000000" w:themeColor="text2"/>
              </w:rPr>
            </w:pPr>
            <w:r w:rsidRPr="1543C39A">
              <w:rPr>
                <w:rStyle w:val="normaltextrun"/>
                <w:rFonts w:ascii="Calibri" w:hAnsi="Calibri" w:cs="Calibri"/>
                <w:color w:val="000000" w:themeColor="text2"/>
              </w:rPr>
              <w:t xml:space="preserve">På </w:t>
            </w:r>
            <w:r w:rsidRPr="46EEBF94">
              <w:rPr>
                <w:rStyle w:val="normaltextrun"/>
                <w:rFonts w:ascii="Calibri" w:hAnsi="Calibri" w:cs="Calibri"/>
                <w:color w:val="000000" w:themeColor="text2"/>
              </w:rPr>
              <w:t>Hushag</w:t>
            </w:r>
            <w:r w:rsidR="70F38000" w:rsidRPr="46EEBF94">
              <w:rPr>
                <w:rStyle w:val="normaltextrun"/>
                <w:rFonts w:ascii="Calibri" w:hAnsi="Calibri" w:cs="Calibri"/>
                <w:color w:val="000000" w:themeColor="text2"/>
              </w:rPr>
              <w:t>sgymnasiet</w:t>
            </w:r>
            <w:r w:rsidRPr="1543C39A">
              <w:rPr>
                <w:rStyle w:val="normaltextrun"/>
                <w:rFonts w:ascii="Calibri" w:hAnsi="Calibri" w:cs="Calibri"/>
                <w:color w:val="000000" w:themeColor="text2"/>
              </w:rPr>
              <w:t xml:space="preserve"> ser vi fördelen med att ha en öppen miljö där elever och personal integreras. Skolans personal och elever </w:t>
            </w:r>
            <w:r w:rsidR="58C8A981" w:rsidRPr="1543C39A">
              <w:rPr>
                <w:rStyle w:val="normaltextrun"/>
                <w:rFonts w:ascii="Calibri" w:hAnsi="Calibri" w:cs="Calibri"/>
                <w:color w:val="000000" w:themeColor="text2"/>
              </w:rPr>
              <w:t>tillbringar</w:t>
            </w:r>
            <w:r w:rsidRPr="1543C39A">
              <w:rPr>
                <w:rStyle w:val="normaltextrun"/>
                <w:rFonts w:ascii="Calibri" w:hAnsi="Calibri" w:cs="Calibri"/>
                <w:color w:val="000000" w:themeColor="text2"/>
              </w:rPr>
              <w:t xml:space="preserve"> stor del av sina raster i gemensamma utrymmen på skolan och personal på skolan finns alltid i närheten om en situation skulle uppstå. Dörrarna till rektorsexpeditionen och elevhälsans korridor står i största möjliga </w:t>
            </w:r>
            <w:r w:rsidRPr="0B42A7F4">
              <w:rPr>
                <w:rStyle w:val="normaltextrun"/>
                <w:rFonts w:ascii="Calibri" w:hAnsi="Calibri" w:cs="Calibri"/>
                <w:color w:val="000000" w:themeColor="text2"/>
              </w:rPr>
              <w:t>må</w:t>
            </w:r>
            <w:r w:rsidR="007B3704" w:rsidRPr="0B42A7F4">
              <w:rPr>
                <w:rStyle w:val="normaltextrun"/>
                <w:rFonts w:ascii="Calibri" w:hAnsi="Calibri" w:cs="Calibri"/>
                <w:color w:val="000000" w:themeColor="text2"/>
              </w:rPr>
              <w:t>n</w:t>
            </w:r>
            <w:r w:rsidRPr="1543C39A">
              <w:rPr>
                <w:rStyle w:val="normaltextrun"/>
                <w:rFonts w:ascii="Calibri" w:hAnsi="Calibri" w:cs="Calibri"/>
                <w:color w:val="000000" w:themeColor="text2"/>
              </w:rPr>
              <w:t xml:space="preserve"> öppna för våra elever.</w:t>
            </w:r>
            <w:r w:rsidRPr="1543C39A">
              <w:rPr>
                <w:rStyle w:val="eop"/>
                <w:rFonts w:ascii="Calibri" w:hAnsi="Calibri" w:cs="Calibri"/>
                <w:color w:val="000000" w:themeColor="text2"/>
              </w:rPr>
              <w:t> </w:t>
            </w:r>
          </w:p>
          <w:p w14:paraId="6D1E27D5" w14:textId="77777777" w:rsidR="00541853" w:rsidRDefault="00541853" w:rsidP="000B2C0B">
            <w:pPr>
              <w:pStyle w:val="paragraph"/>
              <w:spacing w:before="0" w:beforeAutospacing="0" w:after="0" w:afterAutospacing="0"/>
              <w:jc w:val="both"/>
              <w:textAlignment w:val="baseline"/>
              <w:rPr>
                <w:rFonts w:ascii="&amp;quot" w:hAnsi="&amp;quot"/>
                <w:color w:val="000000"/>
                <w:sz w:val="18"/>
                <w:szCs w:val="18"/>
              </w:rPr>
            </w:pPr>
          </w:p>
          <w:p w14:paraId="539EB7F4" w14:textId="5C9C40A6" w:rsidR="004725C2" w:rsidRDefault="00414218" w:rsidP="000B2C0B">
            <w:pPr>
              <w:pStyle w:val="paragraph"/>
              <w:spacing w:before="0" w:beforeAutospacing="0" w:after="0" w:afterAutospacing="0"/>
              <w:jc w:val="both"/>
              <w:textAlignment w:val="baseline"/>
              <w:rPr>
                <w:rStyle w:val="eop"/>
                <w:rFonts w:asciiTheme="majorHAnsi" w:eastAsiaTheme="majorEastAsia" w:hAnsiTheme="majorHAnsi" w:cstheme="majorBidi"/>
                <w:b/>
                <w:bCs/>
                <w:color w:val="000000"/>
              </w:rPr>
            </w:pPr>
            <w:r>
              <w:rPr>
                <w:rStyle w:val="normaltextrun"/>
                <w:rFonts w:asciiTheme="majorHAnsi" w:eastAsiaTheme="majorEastAsia" w:hAnsiTheme="majorHAnsi" w:cstheme="majorBidi"/>
                <w:b/>
                <w:bCs/>
                <w:color w:val="000000" w:themeColor="text2"/>
              </w:rPr>
              <w:t>Uppstartsvecka</w:t>
            </w:r>
            <w:r w:rsidR="5499098E" w:rsidRPr="5EDB1FE3">
              <w:rPr>
                <w:rStyle w:val="normaltextrun"/>
                <w:rFonts w:asciiTheme="majorHAnsi" w:eastAsiaTheme="majorEastAsia" w:hAnsiTheme="majorHAnsi" w:cstheme="majorBidi"/>
                <w:b/>
                <w:bCs/>
                <w:color w:val="000000" w:themeColor="text2"/>
              </w:rPr>
              <w:t>:</w:t>
            </w:r>
          </w:p>
          <w:p w14:paraId="31320FD7" w14:textId="327F91AB" w:rsidR="0B42A7F4" w:rsidRPr="00CB7C57" w:rsidRDefault="0B42A7F4" w:rsidP="000B2C0B">
            <w:pPr>
              <w:pStyle w:val="paragraph"/>
              <w:spacing w:before="0" w:beforeAutospacing="0" w:after="0" w:afterAutospacing="0"/>
              <w:jc w:val="both"/>
              <w:rPr>
                <w:rStyle w:val="eop"/>
                <w:rFonts w:ascii="Calibri" w:hAnsi="Calibri" w:cs="Calibri"/>
                <w:color w:val="000000" w:themeColor="text2"/>
                <w:highlight w:val="yellow"/>
              </w:rPr>
            </w:pPr>
          </w:p>
          <w:p w14:paraId="08CF7044" w14:textId="64342F2E" w:rsidR="4BE1565F" w:rsidRDefault="4BE1565F" w:rsidP="000B2C0B">
            <w:pPr>
              <w:pStyle w:val="paragraph"/>
              <w:spacing w:before="0" w:beforeAutospacing="0" w:after="0" w:afterAutospacing="0"/>
              <w:jc w:val="both"/>
              <w:rPr>
                <w:rStyle w:val="eop"/>
                <w:rFonts w:ascii="Calibri" w:hAnsi="Calibri" w:cs="Calibri"/>
                <w:color w:val="000000" w:themeColor="text2"/>
              </w:rPr>
            </w:pPr>
            <w:r w:rsidRPr="00B75BBC">
              <w:rPr>
                <w:rStyle w:val="eop"/>
                <w:rFonts w:ascii="Calibri" w:hAnsi="Calibri" w:cs="Calibri"/>
                <w:color w:val="000000" w:themeColor="text2"/>
              </w:rPr>
              <w:t xml:space="preserve">I samband med läsårsstart </w:t>
            </w:r>
            <w:r w:rsidR="1F486B38" w:rsidRPr="00B75BBC">
              <w:rPr>
                <w:rStyle w:val="eop"/>
                <w:rFonts w:ascii="Calibri" w:hAnsi="Calibri" w:cs="Calibri"/>
                <w:color w:val="000000" w:themeColor="text2"/>
              </w:rPr>
              <w:t>anordn</w:t>
            </w:r>
            <w:r w:rsidR="00762172" w:rsidRPr="00B75BBC">
              <w:rPr>
                <w:rStyle w:val="eop"/>
                <w:rFonts w:ascii="Calibri" w:hAnsi="Calibri" w:cs="Calibri"/>
                <w:color w:val="000000" w:themeColor="text2"/>
              </w:rPr>
              <w:t>ar i</w:t>
            </w:r>
            <w:r w:rsidR="7CF5F870" w:rsidRPr="00B75BBC">
              <w:rPr>
                <w:rStyle w:val="eop"/>
                <w:rFonts w:ascii="Calibri" w:hAnsi="Calibri" w:cs="Calibri"/>
                <w:color w:val="000000" w:themeColor="text2"/>
              </w:rPr>
              <w:t>drottslärarna</w:t>
            </w:r>
            <w:r w:rsidR="10004E31" w:rsidRPr="00B75BBC">
              <w:rPr>
                <w:rStyle w:val="eop"/>
                <w:rFonts w:ascii="Calibri" w:hAnsi="Calibri" w:cs="Calibri"/>
                <w:color w:val="000000" w:themeColor="text2"/>
              </w:rPr>
              <w:t xml:space="preserve"> </w:t>
            </w:r>
            <w:r w:rsidR="4021F576" w:rsidRPr="00B75BBC">
              <w:rPr>
                <w:rStyle w:val="eop"/>
                <w:rFonts w:ascii="Calibri" w:hAnsi="Calibri" w:cs="Calibri"/>
                <w:color w:val="000000" w:themeColor="text2"/>
              </w:rPr>
              <w:t>en klasskamp med samarbetsövningar</w:t>
            </w:r>
            <w:r w:rsidR="5DCDEB8B" w:rsidRPr="00B75BBC">
              <w:rPr>
                <w:rStyle w:val="eop"/>
                <w:rFonts w:ascii="Calibri" w:hAnsi="Calibri" w:cs="Calibri"/>
                <w:color w:val="000000" w:themeColor="text2"/>
              </w:rPr>
              <w:t xml:space="preserve"> samt genomför varje mentor aktiviteter i olika former med sina klasser.</w:t>
            </w:r>
          </w:p>
          <w:p w14:paraId="1475AE1F" w14:textId="54BFFBAC" w:rsidR="6C792DE2" w:rsidRDefault="6C792DE2" w:rsidP="000B2C0B">
            <w:pPr>
              <w:pStyle w:val="paragraph"/>
              <w:spacing w:before="0" w:beforeAutospacing="0" w:after="0" w:afterAutospacing="0"/>
              <w:jc w:val="both"/>
              <w:rPr>
                <w:rStyle w:val="eop"/>
                <w:rFonts w:ascii="Calibri" w:hAnsi="Calibri" w:cs="Calibri"/>
                <w:b/>
                <w:bCs/>
                <w:color w:val="000000" w:themeColor="text2"/>
              </w:rPr>
            </w:pPr>
          </w:p>
          <w:p w14:paraId="72D20987" w14:textId="1C7DB18E" w:rsidR="4A22A867" w:rsidRDefault="05676C35" w:rsidP="000B2C0B">
            <w:pPr>
              <w:pStyle w:val="paragraph"/>
              <w:spacing w:before="0" w:beforeAutospacing="0" w:after="0" w:afterAutospacing="0"/>
              <w:jc w:val="both"/>
              <w:rPr>
                <w:rStyle w:val="eop"/>
                <w:rFonts w:ascii="Calibri" w:hAnsi="Calibri" w:cs="Calibri"/>
                <w:b/>
                <w:bCs/>
                <w:color w:val="000000" w:themeColor="text2"/>
              </w:rPr>
            </w:pPr>
            <w:r w:rsidRPr="6C792DE2">
              <w:rPr>
                <w:rStyle w:val="eop"/>
                <w:rFonts w:ascii="Calibri" w:hAnsi="Calibri" w:cs="Calibri"/>
                <w:b/>
                <w:bCs/>
                <w:color w:val="000000" w:themeColor="text2"/>
              </w:rPr>
              <w:t>V</w:t>
            </w:r>
            <w:r w:rsidR="0CEF2644" w:rsidRPr="6C792DE2">
              <w:rPr>
                <w:rStyle w:val="eop"/>
                <w:rFonts w:ascii="Calibri" w:hAnsi="Calibri" w:cs="Calibri"/>
                <w:b/>
                <w:bCs/>
                <w:color w:val="000000" w:themeColor="text2"/>
              </w:rPr>
              <w:t>ärdegrund:</w:t>
            </w:r>
            <w:r w:rsidR="25EC8027" w:rsidRPr="6C792DE2">
              <w:rPr>
                <w:rStyle w:val="eop"/>
                <w:rFonts w:ascii="Calibri" w:hAnsi="Calibri" w:cs="Calibri"/>
                <w:b/>
                <w:bCs/>
                <w:color w:val="000000" w:themeColor="text2"/>
              </w:rPr>
              <w:t xml:space="preserve"> </w:t>
            </w:r>
          </w:p>
          <w:p w14:paraId="53DE1669" w14:textId="2E125A12" w:rsidR="4A22A867" w:rsidRDefault="25EC8027" w:rsidP="000B2C0B">
            <w:pPr>
              <w:pStyle w:val="paragraph"/>
              <w:spacing w:before="0" w:beforeAutospacing="0" w:after="0" w:afterAutospacing="0"/>
              <w:jc w:val="both"/>
              <w:rPr>
                <w:rStyle w:val="eop"/>
                <w:rFonts w:ascii="Calibri" w:hAnsi="Calibri" w:cs="Calibri"/>
                <w:b/>
                <w:bCs/>
                <w:color w:val="000000" w:themeColor="text2"/>
              </w:rPr>
            </w:pPr>
            <w:r w:rsidRPr="2FA019FB">
              <w:rPr>
                <w:rStyle w:val="eop"/>
                <w:rFonts w:ascii="Calibri" w:hAnsi="Calibri" w:cs="Calibri"/>
                <w:color w:val="000000" w:themeColor="text2"/>
              </w:rPr>
              <w:t>Hänsyn, jämlikhet, ärlighet, respekt, trygghet och ansvar.</w:t>
            </w:r>
          </w:p>
          <w:p w14:paraId="07ADE109" w14:textId="34B51E15" w:rsidR="2FA019FB" w:rsidRDefault="2FA019FB" w:rsidP="2FA019FB">
            <w:pPr>
              <w:pStyle w:val="paragraph"/>
              <w:spacing w:before="0" w:beforeAutospacing="0" w:after="0" w:afterAutospacing="0"/>
              <w:rPr>
                <w:rStyle w:val="eop"/>
                <w:rFonts w:ascii="Calibri" w:hAnsi="Calibri" w:cs="Calibri"/>
                <w:color w:val="000000" w:themeColor="text2"/>
              </w:rPr>
            </w:pPr>
          </w:p>
          <w:p w14:paraId="3681497D" w14:textId="2E170A76" w:rsidR="2FA019FB" w:rsidRDefault="2FA019FB" w:rsidP="2FA019FB">
            <w:pPr>
              <w:pStyle w:val="paragraph"/>
              <w:spacing w:before="0" w:beforeAutospacing="0" w:after="0" w:afterAutospacing="0"/>
              <w:rPr>
                <w:rStyle w:val="eop"/>
                <w:rFonts w:ascii="Calibri" w:hAnsi="Calibri" w:cs="Calibri"/>
                <w:color w:val="000000" w:themeColor="text2"/>
              </w:rPr>
            </w:pPr>
          </w:p>
          <w:p w14:paraId="3033E999" w14:textId="1F2E10AD" w:rsidR="004725C2" w:rsidRDefault="004725C2" w:rsidP="2FA019FB">
            <w:pPr>
              <w:pStyle w:val="paragraph"/>
              <w:spacing w:before="0" w:beforeAutospacing="0" w:after="0" w:afterAutospacing="0"/>
              <w:textAlignment w:val="baseline"/>
            </w:pPr>
            <w:r w:rsidRPr="2FA019FB">
              <w:rPr>
                <w:rStyle w:val="eop"/>
                <w:rFonts w:ascii="Calibri" w:hAnsi="Calibri" w:cs="Calibri"/>
                <w:color w:val="000000" w:themeColor="text2"/>
              </w:rPr>
              <w:t> </w:t>
            </w:r>
            <w:r w:rsidR="406151BB">
              <w:rPr>
                <w:noProof/>
              </w:rPr>
              <w:drawing>
                <wp:inline distT="0" distB="0" distL="0" distR="0" wp14:anchorId="12A823EF" wp14:editId="03D7FB09">
                  <wp:extent cx="1377696" cy="1341120"/>
                  <wp:effectExtent l="0" t="0" r="0" b="0"/>
                  <wp:docPr id="216058376" name="Bildobjekt 21605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49841268"/>
                          <pic:cNvPicPr/>
                        </pic:nvPicPr>
                        <pic:blipFill>
                          <a:blip r:embed="rId11">
                            <a:extLst>
                              <a:ext uri="{28A0092B-C50C-407E-A947-70E740481C1C}">
                                <a14:useLocalDpi xmlns:a14="http://schemas.microsoft.com/office/drawing/2010/main" val="0"/>
                              </a:ext>
                            </a:extLst>
                          </a:blip>
                          <a:stretch>
                            <a:fillRect/>
                          </a:stretch>
                        </pic:blipFill>
                        <pic:spPr>
                          <a:xfrm>
                            <a:off x="0" y="0"/>
                            <a:ext cx="1379793" cy="1343161"/>
                          </a:xfrm>
                          <a:prstGeom prst="rect">
                            <a:avLst/>
                          </a:prstGeom>
                        </pic:spPr>
                      </pic:pic>
                    </a:graphicData>
                  </a:graphic>
                </wp:inline>
              </w:drawing>
            </w:r>
          </w:p>
          <w:p w14:paraId="0DD77E4E" w14:textId="1EC6781B" w:rsidR="5EDB1FE3" w:rsidRPr="000B2C0B" w:rsidRDefault="004725C2" w:rsidP="000B2C0B">
            <w:pPr>
              <w:pStyle w:val="paragraph"/>
              <w:spacing w:before="0" w:beforeAutospacing="0" w:after="0" w:afterAutospacing="0"/>
              <w:textAlignment w:val="baseline"/>
              <w:rPr>
                <w:rStyle w:val="eop"/>
                <w:rFonts w:asciiTheme="majorHAnsi" w:eastAsiaTheme="majorEastAsia" w:hAnsiTheme="majorHAnsi" w:cstheme="majorBidi"/>
                <w:b/>
                <w:bCs/>
                <w:color w:val="000000"/>
              </w:rPr>
            </w:pPr>
            <w:r w:rsidRPr="5EDB1FE3">
              <w:rPr>
                <w:rStyle w:val="normaltextrun"/>
                <w:rFonts w:asciiTheme="majorHAnsi" w:eastAsiaTheme="majorEastAsia" w:hAnsiTheme="majorHAnsi" w:cstheme="majorBidi"/>
                <w:b/>
                <w:bCs/>
                <w:color w:val="000000" w:themeColor="text2"/>
              </w:rPr>
              <w:t>Elevrådet:</w:t>
            </w:r>
            <w:r w:rsidRPr="5EDB1FE3">
              <w:rPr>
                <w:rStyle w:val="eop"/>
                <w:rFonts w:asciiTheme="majorHAnsi" w:eastAsiaTheme="majorEastAsia" w:hAnsiTheme="majorHAnsi" w:cstheme="majorBidi"/>
                <w:b/>
                <w:bCs/>
                <w:color w:val="000000" w:themeColor="text2"/>
              </w:rPr>
              <w:t> </w:t>
            </w:r>
          </w:p>
          <w:p w14:paraId="237EF663" w14:textId="4F3CDDD4" w:rsidR="004725C2" w:rsidRDefault="004725C2" w:rsidP="000B2C0B">
            <w:pPr>
              <w:pStyle w:val="paragraph"/>
              <w:spacing w:before="0" w:beforeAutospacing="0" w:after="0" w:afterAutospacing="0"/>
              <w:jc w:val="both"/>
              <w:rPr>
                <w:rFonts w:ascii="&amp;quot" w:hAnsi="&amp;quot"/>
                <w:color w:val="000000" w:themeColor="text2"/>
                <w:sz w:val="18"/>
                <w:szCs w:val="18"/>
              </w:rPr>
            </w:pPr>
            <w:r w:rsidRPr="2FCFB671">
              <w:rPr>
                <w:rStyle w:val="normaltextrun"/>
                <w:rFonts w:ascii="Calibri" w:hAnsi="Calibri" w:cs="Calibri"/>
                <w:color w:val="000000" w:themeColor="text2"/>
              </w:rPr>
              <w:t xml:space="preserve">Demokrati och inflytande kan ses som en åtgärd </w:t>
            </w:r>
            <w:r w:rsidR="00E80718" w:rsidRPr="2FCFB671">
              <w:rPr>
                <w:rStyle w:val="normaltextrun"/>
                <w:rFonts w:ascii="Calibri" w:hAnsi="Calibri" w:cs="Calibri"/>
                <w:color w:val="000000" w:themeColor="text2"/>
              </w:rPr>
              <w:t>för</w:t>
            </w:r>
            <w:r w:rsidRPr="2FCFB671">
              <w:rPr>
                <w:rStyle w:val="normaltextrun"/>
                <w:rFonts w:ascii="Calibri" w:hAnsi="Calibri" w:cs="Calibri"/>
                <w:color w:val="000000" w:themeColor="text2"/>
              </w:rPr>
              <w:t xml:space="preserve"> att motverka kränkningar och diskriminering i skolan på så vis att alla elever skall få höras, synas och få göra skillnad.  Enligt skollagen (2010:800) ska utbildningen utformas i överensstämmelse med grundläggande demokratiska värderingar och de mänskliga rättigheterna som människolivets okränkbarhet, individens frihet och integritet, alla människors lika värde, jämställdhet samt solidaritet mellan människor. </w:t>
            </w:r>
            <w:r w:rsidR="00E80718" w:rsidRPr="2FCFB671">
              <w:rPr>
                <w:rStyle w:val="normaltextrun"/>
                <w:rFonts w:ascii="Calibri" w:hAnsi="Calibri" w:cs="Calibri"/>
                <w:color w:val="000000" w:themeColor="text2"/>
              </w:rPr>
              <w:t xml:space="preserve">Det är viktigt </w:t>
            </w:r>
            <w:r w:rsidRPr="2FCFB671">
              <w:rPr>
                <w:rStyle w:val="normaltextrun"/>
                <w:rFonts w:ascii="Calibri" w:hAnsi="Calibri" w:cs="Calibri"/>
                <w:color w:val="000000" w:themeColor="text2"/>
              </w:rPr>
              <w:t xml:space="preserve">att integrera eleverna i detta arbete och därför </w:t>
            </w:r>
            <w:r w:rsidR="00E80718" w:rsidRPr="2FCFB671">
              <w:rPr>
                <w:rStyle w:val="normaltextrun"/>
                <w:rFonts w:ascii="Calibri" w:hAnsi="Calibri" w:cs="Calibri"/>
                <w:color w:val="000000" w:themeColor="text2"/>
              </w:rPr>
              <w:t xml:space="preserve">sker </w:t>
            </w:r>
            <w:r w:rsidRPr="2FCFB671">
              <w:rPr>
                <w:rStyle w:val="normaltextrun"/>
                <w:rFonts w:ascii="Calibri" w:hAnsi="Calibri" w:cs="Calibri"/>
                <w:color w:val="000000" w:themeColor="text2"/>
              </w:rPr>
              <w:t>täta elevrådsträffar där dessa frågor är något vi har som fokus.</w:t>
            </w:r>
            <w:r w:rsidRPr="2FCFB671">
              <w:rPr>
                <w:rStyle w:val="eop"/>
                <w:rFonts w:ascii="Calibri" w:hAnsi="Calibri" w:cs="Calibri"/>
                <w:color w:val="000000" w:themeColor="text2"/>
              </w:rPr>
              <w:t> </w:t>
            </w:r>
          </w:p>
          <w:p w14:paraId="2735E896" w14:textId="561288C1" w:rsidR="0B42A7F4" w:rsidRDefault="0B42A7F4" w:rsidP="000B2C0B">
            <w:pPr>
              <w:pStyle w:val="paragraph"/>
              <w:spacing w:before="0" w:beforeAutospacing="0" w:after="0" w:afterAutospacing="0"/>
              <w:jc w:val="both"/>
              <w:rPr>
                <w:rStyle w:val="eop"/>
                <w:rFonts w:ascii="Calibri" w:hAnsi="Calibri" w:cs="Calibri"/>
                <w:color w:val="000000" w:themeColor="text2"/>
              </w:rPr>
            </w:pPr>
          </w:p>
          <w:p w14:paraId="065773D6" w14:textId="7DB3181A" w:rsidR="007B5B3C" w:rsidRDefault="0020072F" w:rsidP="000B2C0B">
            <w:pPr>
              <w:pStyle w:val="paragraph"/>
              <w:spacing w:before="0" w:beforeAutospacing="0" w:after="0" w:afterAutospacing="0"/>
              <w:jc w:val="both"/>
              <w:rPr>
                <w:rStyle w:val="eop"/>
                <w:rFonts w:ascii="Calibri" w:hAnsi="Calibri" w:cs="Calibri"/>
                <w:color w:val="000000" w:themeColor="text2"/>
              </w:rPr>
            </w:pPr>
            <w:r>
              <w:rPr>
                <w:rStyle w:val="eop"/>
                <w:rFonts w:ascii="Calibri" w:hAnsi="Calibri" w:cs="Calibri"/>
                <w:color w:val="000000" w:themeColor="text2"/>
              </w:rPr>
              <w:t xml:space="preserve">Rektor </w:t>
            </w:r>
            <w:r w:rsidR="007B5B3C">
              <w:rPr>
                <w:rStyle w:val="eop"/>
                <w:rFonts w:ascii="Calibri" w:hAnsi="Calibri" w:cs="Calibri"/>
                <w:color w:val="000000" w:themeColor="text2"/>
              </w:rPr>
              <w:t xml:space="preserve">alternativt biträdanderektor </w:t>
            </w:r>
            <w:r>
              <w:rPr>
                <w:rStyle w:val="eop"/>
                <w:rFonts w:ascii="Calibri" w:hAnsi="Calibri" w:cs="Calibri"/>
                <w:color w:val="000000" w:themeColor="text2"/>
              </w:rPr>
              <w:t xml:space="preserve">deltar vid </w:t>
            </w:r>
            <w:r w:rsidR="007B5B3C">
              <w:rPr>
                <w:rStyle w:val="eop"/>
                <w:rFonts w:ascii="Calibri" w:hAnsi="Calibri" w:cs="Calibri"/>
                <w:color w:val="000000" w:themeColor="text2"/>
              </w:rPr>
              <w:t>samtliga elevrådsmöten (del av möte</w:t>
            </w:r>
            <w:r w:rsidR="006E65A4">
              <w:rPr>
                <w:rStyle w:val="eop"/>
                <w:rFonts w:ascii="Calibri" w:hAnsi="Calibri" w:cs="Calibri"/>
                <w:color w:val="000000" w:themeColor="text2"/>
              </w:rPr>
              <w:t>t)</w:t>
            </w:r>
            <w:r w:rsidR="00F952CB">
              <w:rPr>
                <w:rStyle w:val="eop"/>
                <w:rFonts w:ascii="Calibri" w:hAnsi="Calibri" w:cs="Calibri"/>
                <w:color w:val="000000" w:themeColor="text2"/>
              </w:rPr>
              <w:t>.</w:t>
            </w:r>
          </w:p>
          <w:p w14:paraId="74E54C02" w14:textId="77777777" w:rsidR="007B5B3C" w:rsidRDefault="007B5B3C" w:rsidP="000B2C0B">
            <w:pPr>
              <w:pStyle w:val="paragraph"/>
              <w:spacing w:before="0" w:beforeAutospacing="0" w:after="0" w:afterAutospacing="0"/>
              <w:jc w:val="both"/>
              <w:rPr>
                <w:rStyle w:val="eop"/>
                <w:rFonts w:ascii="Calibri" w:hAnsi="Calibri" w:cs="Calibri"/>
                <w:color w:val="000000" w:themeColor="text2"/>
              </w:rPr>
            </w:pPr>
          </w:p>
          <w:p w14:paraId="08D57524" w14:textId="64037D28" w:rsidR="00741536" w:rsidRDefault="112C9DF6" w:rsidP="000B2C0B">
            <w:pPr>
              <w:pStyle w:val="paragraph"/>
              <w:spacing w:before="0" w:beforeAutospacing="0" w:after="0" w:afterAutospacing="0"/>
              <w:jc w:val="both"/>
              <w:rPr>
                <w:rStyle w:val="eop"/>
                <w:rFonts w:ascii="Calibri" w:hAnsi="Calibri" w:cs="Calibri"/>
                <w:color w:val="000000" w:themeColor="text2"/>
              </w:rPr>
            </w:pPr>
            <w:r w:rsidRPr="0B42A7F4">
              <w:rPr>
                <w:rStyle w:val="eop"/>
                <w:rFonts w:ascii="Calibri" w:hAnsi="Calibri" w:cs="Calibri"/>
                <w:color w:val="000000" w:themeColor="text2"/>
              </w:rPr>
              <w:t xml:space="preserve">Under </w:t>
            </w:r>
            <w:r w:rsidR="00EE041A">
              <w:rPr>
                <w:rStyle w:val="eop"/>
                <w:rFonts w:ascii="Calibri" w:hAnsi="Calibri" w:cs="Calibri"/>
                <w:color w:val="000000" w:themeColor="text2"/>
              </w:rPr>
              <w:t>november</w:t>
            </w:r>
            <w:r w:rsidRPr="0B42A7F4">
              <w:rPr>
                <w:rStyle w:val="eop"/>
                <w:rFonts w:ascii="Calibri" w:hAnsi="Calibri" w:cs="Calibri"/>
                <w:color w:val="000000" w:themeColor="text2"/>
              </w:rPr>
              <w:t xml:space="preserve"> kommer elevrådet att ha ett specifikt mötestillfälle där man ägnar tid till</w:t>
            </w:r>
            <w:r w:rsidR="5F0EEB72" w:rsidRPr="0B42A7F4">
              <w:rPr>
                <w:rStyle w:val="eop"/>
                <w:rFonts w:ascii="Calibri" w:hAnsi="Calibri" w:cs="Calibri"/>
                <w:color w:val="000000" w:themeColor="text2"/>
              </w:rPr>
              <w:t xml:space="preserve"> </w:t>
            </w:r>
            <w:r w:rsidR="4F4683E6" w:rsidRPr="0B42A7F4">
              <w:rPr>
                <w:rStyle w:val="eop"/>
                <w:rFonts w:ascii="Calibri" w:hAnsi="Calibri" w:cs="Calibri"/>
                <w:color w:val="000000" w:themeColor="text2"/>
              </w:rPr>
              <w:t>P</w:t>
            </w:r>
            <w:r w:rsidR="5F0EEB72" w:rsidRPr="0B42A7F4">
              <w:rPr>
                <w:rStyle w:val="eop"/>
                <w:rFonts w:ascii="Calibri" w:hAnsi="Calibri" w:cs="Calibri"/>
                <w:color w:val="000000" w:themeColor="text2"/>
              </w:rPr>
              <w:t xml:space="preserve">lan mot kränkande behandling, utöver detta </w:t>
            </w:r>
            <w:r w:rsidR="363B1134" w:rsidRPr="0B42A7F4">
              <w:rPr>
                <w:rStyle w:val="eop"/>
                <w:rFonts w:ascii="Calibri" w:hAnsi="Calibri" w:cs="Calibri"/>
                <w:color w:val="000000" w:themeColor="text2"/>
              </w:rPr>
              <w:t>lyfts fråg</w:t>
            </w:r>
            <w:r w:rsidR="0A71B9E4" w:rsidRPr="0B42A7F4">
              <w:rPr>
                <w:rStyle w:val="eop"/>
                <w:rFonts w:ascii="Calibri" w:hAnsi="Calibri" w:cs="Calibri"/>
                <w:color w:val="000000" w:themeColor="text2"/>
              </w:rPr>
              <w:t>or kring</w:t>
            </w:r>
            <w:r w:rsidR="363B1134" w:rsidRPr="0B42A7F4">
              <w:rPr>
                <w:rStyle w:val="eop"/>
                <w:rFonts w:ascii="Calibri" w:hAnsi="Calibri" w:cs="Calibri"/>
                <w:color w:val="000000" w:themeColor="text2"/>
              </w:rPr>
              <w:t xml:space="preserve"> </w:t>
            </w:r>
            <w:r w:rsidR="254CFF60" w:rsidRPr="0B42A7F4">
              <w:rPr>
                <w:rStyle w:val="eop"/>
                <w:rFonts w:ascii="Calibri" w:hAnsi="Calibri" w:cs="Calibri"/>
                <w:color w:val="000000" w:themeColor="text2"/>
              </w:rPr>
              <w:t>arbetsmiljö</w:t>
            </w:r>
            <w:r w:rsidR="363B1134" w:rsidRPr="0B42A7F4">
              <w:rPr>
                <w:rStyle w:val="eop"/>
                <w:rFonts w:ascii="Calibri" w:hAnsi="Calibri" w:cs="Calibri"/>
                <w:color w:val="000000" w:themeColor="text2"/>
              </w:rPr>
              <w:t xml:space="preserve"> och värdegrund vid varje mötestillfälle.</w:t>
            </w:r>
            <w:r w:rsidR="00741536">
              <w:rPr>
                <w:rStyle w:val="eop"/>
                <w:rFonts w:ascii="Calibri" w:hAnsi="Calibri" w:cs="Calibri"/>
                <w:color w:val="000000" w:themeColor="text2"/>
              </w:rPr>
              <w:t xml:space="preserve"> </w:t>
            </w:r>
          </w:p>
          <w:p w14:paraId="6DFDD3FC" w14:textId="77777777" w:rsidR="00C834F5" w:rsidRDefault="00C834F5" w:rsidP="000B2C0B">
            <w:pPr>
              <w:pStyle w:val="paragraph"/>
              <w:spacing w:before="0" w:beforeAutospacing="0" w:after="0" w:afterAutospacing="0"/>
              <w:jc w:val="both"/>
              <w:rPr>
                <w:rStyle w:val="eop"/>
                <w:rFonts w:ascii="Calibri" w:hAnsi="Calibri" w:cs="Calibri"/>
                <w:color w:val="000000" w:themeColor="text2"/>
              </w:rPr>
            </w:pPr>
          </w:p>
          <w:p w14:paraId="4F968199" w14:textId="4B313075" w:rsidR="00134702" w:rsidRDefault="00134702" w:rsidP="000B2C0B">
            <w:pPr>
              <w:pStyle w:val="paragraph"/>
              <w:spacing w:before="0" w:beforeAutospacing="0" w:after="0" w:afterAutospacing="0"/>
              <w:jc w:val="both"/>
              <w:rPr>
                <w:rStyle w:val="eop"/>
                <w:rFonts w:ascii="Calibri" w:hAnsi="Calibri" w:cs="Calibri"/>
                <w:color w:val="000000" w:themeColor="text2"/>
              </w:rPr>
            </w:pPr>
          </w:p>
          <w:p w14:paraId="2324FF4F" w14:textId="30E55B08" w:rsidR="2FCFB671" w:rsidRDefault="2FCFB671" w:rsidP="000B2C0B">
            <w:pPr>
              <w:pStyle w:val="paragraph"/>
              <w:spacing w:before="0" w:beforeAutospacing="0" w:after="0" w:afterAutospacing="0"/>
              <w:jc w:val="both"/>
              <w:rPr>
                <w:rStyle w:val="eop"/>
                <w:rFonts w:ascii="Calibri" w:hAnsi="Calibri" w:cs="Calibri"/>
                <w:color w:val="000000" w:themeColor="text2"/>
              </w:rPr>
            </w:pPr>
          </w:p>
          <w:p w14:paraId="77761187" w14:textId="0242ED00" w:rsidR="13A19CF3" w:rsidRDefault="3DFC105F" w:rsidP="000B2C0B">
            <w:pPr>
              <w:pStyle w:val="paragraph"/>
              <w:spacing w:before="0" w:beforeAutospacing="0" w:after="0" w:afterAutospacing="0"/>
              <w:jc w:val="both"/>
              <w:rPr>
                <w:rStyle w:val="eop"/>
                <w:rFonts w:asciiTheme="majorHAnsi" w:eastAsiaTheme="majorEastAsia" w:hAnsiTheme="majorHAnsi" w:cstheme="majorBidi"/>
                <w:b/>
                <w:bCs/>
                <w:color w:val="000000" w:themeColor="text2"/>
              </w:rPr>
            </w:pPr>
            <w:r w:rsidRPr="5EDB1FE3">
              <w:rPr>
                <w:rStyle w:val="eop"/>
                <w:rFonts w:asciiTheme="majorHAnsi" w:eastAsiaTheme="majorEastAsia" w:hAnsiTheme="majorHAnsi" w:cstheme="majorBidi"/>
                <w:b/>
                <w:bCs/>
                <w:color w:val="000000" w:themeColor="text2"/>
              </w:rPr>
              <w:t>EHT:</w:t>
            </w:r>
          </w:p>
          <w:p w14:paraId="31D66A34" w14:textId="088A6E81" w:rsidR="5EDB1FE3" w:rsidRDefault="5EDB1FE3" w:rsidP="000B2C0B">
            <w:pPr>
              <w:pStyle w:val="paragraph"/>
              <w:spacing w:before="0" w:beforeAutospacing="0" w:after="0" w:afterAutospacing="0"/>
              <w:jc w:val="both"/>
              <w:rPr>
                <w:rStyle w:val="eop"/>
                <w:rFonts w:asciiTheme="majorHAnsi" w:eastAsiaTheme="majorEastAsia" w:hAnsiTheme="majorHAnsi" w:cstheme="majorBidi"/>
                <w:b/>
                <w:bCs/>
                <w:color w:val="000000" w:themeColor="text2"/>
              </w:rPr>
            </w:pPr>
          </w:p>
          <w:p w14:paraId="6FF461D9" w14:textId="471C21E1" w:rsidR="13A19CF3" w:rsidRDefault="4EAB6A84" w:rsidP="004860CB">
            <w:pPr>
              <w:pStyle w:val="paragraph"/>
              <w:spacing w:before="0" w:beforeAutospacing="0" w:after="0" w:afterAutospacing="0"/>
              <w:jc w:val="both"/>
              <w:rPr>
                <w:rStyle w:val="eop"/>
                <w:rFonts w:ascii="Calibri" w:hAnsi="Calibri" w:cs="Calibri"/>
                <w:color w:val="000000" w:themeColor="text2"/>
              </w:rPr>
            </w:pPr>
            <w:r w:rsidRPr="42176DB6">
              <w:rPr>
                <w:rStyle w:val="eop"/>
                <w:rFonts w:ascii="Calibri" w:hAnsi="Calibri" w:cs="Calibri"/>
                <w:color w:val="000000" w:themeColor="text2"/>
              </w:rPr>
              <w:t xml:space="preserve">Elevhälsoteamet arbetar aktivt med </w:t>
            </w:r>
            <w:r w:rsidR="00CC1D54">
              <w:rPr>
                <w:rStyle w:val="eop"/>
                <w:rFonts w:ascii="Calibri" w:hAnsi="Calibri" w:cs="Calibri"/>
                <w:color w:val="000000" w:themeColor="text2"/>
              </w:rPr>
              <w:t>trygghets</w:t>
            </w:r>
            <w:r w:rsidRPr="42176DB6">
              <w:rPr>
                <w:rStyle w:val="eop"/>
                <w:rFonts w:ascii="Calibri" w:hAnsi="Calibri" w:cs="Calibri"/>
                <w:color w:val="000000" w:themeColor="text2"/>
              </w:rPr>
              <w:t xml:space="preserve">främjande och förebyggande </w:t>
            </w:r>
            <w:r w:rsidR="6E8AB614" w:rsidRPr="42176DB6">
              <w:rPr>
                <w:rStyle w:val="eop"/>
                <w:rFonts w:ascii="Calibri" w:hAnsi="Calibri" w:cs="Calibri"/>
                <w:color w:val="000000" w:themeColor="text2"/>
              </w:rPr>
              <w:t>insatser</w:t>
            </w:r>
            <w:r w:rsidRPr="42176DB6">
              <w:rPr>
                <w:rStyle w:val="eop"/>
                <w:rFonts w:ascii="Calibri" w:hAnsi="Calibri" w:cs="Calibri"/>
                <w:color w:val="000000" w:themeColor="text2"/>
              </w:rPr>
              <w:t xml:space="preserve"> mot kränkning och diskriminering. De </w:t>
            </w:r>
            <w:r w:rsidR="5D5A5C69" w:rsidRPr="42176DB6">
              <w:rPr>
                <w:rStyle w:val="eop"/>
                <w:rFonts w:ascii="Calibri" w:hAnsi="Calibri" w:cs="Calibri"/>
                <w:color w:val="000000" w:themeColor="text2"/>
              </w:rPr>
              <w:t>insatser</w:t>
            </w:r>
            <w:r w:rsidRPr="42176DB6">
              <w:rPr>
                <w:rStyle w:val="eop"/>
                <w:rFonts w:ascii="Calibri" w:hAnsi="Calibri" w:cs="Calibri"/>
                <w:color w:val="000000" w:themeColor="text2"/>
              </w:rPr>
              <w:t xml:space="preserve"> som görs är med syftet att upptäcka, u</w:t>
            </w:r>
            <w:r w:rsidR="32DB7AD3" w:rsidRPr="42176DB6">
              <w:rPr>
                <w:rStyle w:val="eop"/>
                <w:rFonts w:ascii="Calibri" w:hAnsi="Calibri" w:cs="Calibri"/>
                <w:color w:val="000000" w:themeColor="text2"/>
              </w:rPr>
              <w:t xml:space="preserve">treda och åtgärda fall som kan härledas till diskrimineringslagen eller uppfattas som kränkningar. </w:t>
            </w:r>
          </w:p>
          <w:p w14:paraId="32699F42" w14:textId="77777777" w:rsidR="004725C2" w:rsidRDefault="004725C2" w:rsidP="004860CB">
            <w:pPr>
              <w:pStyle w:val="paragraph"/>
              <w:spacing w:before="0" w:beforeAutospacing="0" w:after="0" w:afterAutospacing="0"/>
              <w:jc w:val="both"/>
              <w:textAlignment w:val="baseline"/>
              <w:rPr>
                <w:rFonts w:ascii="&amp;quot" w:hAnsi="&amp;quot"/>
                <w:color w:val="000000"/>
                <w:sz w:val="18"/>
                <w:szCs w:val="18"/>
              </w:rPr>
            </w:pPr>
            <w:r>
              <w:rPr>
                <w:rStyle w:val="eop"/>
                <w:rFonts w:ascii="Calibri" w:hAnsi="Calibri" w:cs="Calibri"/>
                <w:color w:val="000000"/>
              </w:rPr>
              <w:t> </w:t>
            </w:r>
          </w:p>
          <w:p w14:paraId="190F6A44" w14:textId="77777777" w:rsidR="004725C2" w:rsidRDefault="004725C2" w:rsidP="004860CB">
            <w:pPr>
              <w:pStyle w:val="paragraph"/>
              <w:spacing w:before="0" w:beforeAutospacing="0" w:after="0" w:afterAutospacing="0"/>
              <w:jc w:val="both"/>
              <w:textAlignment w:val="baseline"/>
              <w:rPr>
                <w:rFonts w:ascii="&amp;quot" w:hAnsi="&amp;quot"/>
                <w:color w:val="000000"/>
                <w:sz w:val="18"/>
                <w:szCs w:val="18"/>
              </w:rPr>
            </w:pPr>
            <w:r w:rsidRPr="42176DB6">
              <w:rPr>
                <w:rStyle w:val="normaltextrun"/>
                <w:rFonts w:asciiTheme="majorHAnsi" w:eastAsiaTheme="majorEastAsia" w:hAnsiTheme="majorHAnsi" w:cstheme="majorBidi"/>
                <w:b/>
                <w:bCs/>
                <w:i/>
                <w:iCs/>
                <w:color w:val="FF0000"/>
              </w:rPr>
              <w:t> </w:t>
            </w:r>
            <w:r w:rsidRPr="42176DB6">
              <w:rPr>
                <w:rStyle w:val="normaltextrun"/>
                <w:rFonts w:asciiTheme="majorHAnsi" w:eastAsiaTheme="majorEastAsia" w:hAnsiTheme="majorHAnsi" w:cstheme="majorBidi"/>
                <w:b/>
                <w:bCs/>
                <w:color w:val="000000" w:themeColor="text2"/>
              </w:rPr>
              <w:t>Elevhälsoteamets främjande arbete:</w:t>
            </w:r>
            <w:r w:rsidRPr="42176DB6">
              <w:rPr>
                <w:rStyle w:val="eop"/>
                <w:rFonts w:ascii="Calibri" w:hAnsi="Calibri" w:cs="Calibri"/>
                <w:color w:val="000000" w:themeColor="text2"/>
              </w:rPr>
              <w:t> </w:t>
            </w:r>
          </w:p>
          <w:p w14:paraId="7F6C6A85" w14:textId="14F69D7E" w:rsidR="004725C2" w:rsidRDefault="76239599" w:rsidP="004860CB">
            <w:pPr>
              <w:pStyle w:val="paragraph"/>
              <w:numPr>
                <w:ilvl w:val="0"/>
                <w:numId w:val="1"/>
              </w:numPr>
              <w:spacing w:before="0" w:beforeAutospacing="0" w:after="0" w:afterAutospacing="0"/>
              <w:jc w:val="both"/>
              <w:textAlignment w:val="baseline"/>
              <w:rPr>
                <w:rStyle w:val="eop"/>
                <w:rFonts w:ascii="Calibri" w:eastAsiaTheme="minorEastAsia" w:hAnsi="Calibri" w:cs="Calibri"/>
                <w:color w:val="000000"/>
              </w:rPr>
            </w:pPr>
            <w:r w:rsidRPr="2FCFB671">
              <w:rPr>
                <w:rStyle w:val="normaltextrun"/>
                <w:rFonts w:ascii="Calibri" w:hAnsi="Calibri" w:cs="Calibri"/>
                <w:color w:val="000000" w:themeColor="text2"/>
              </w:rPr>
              <w:t>I</w:t>
            </w:r>
            <w:r w:rsidR="004725C2" w:rsidRPr="2FCFB671">
              <w:rPr>
                <w:rStyle w:val="normaltextrun"/>
                <w:rFonts w:ascii="Calibri" w:hAnsi="Calibri" w:cs="Calibri"/>
                <w:color w:val="000000" w:themeColor="text2"/>
              </w:rPr>
              <w:t>ndividuella hälsosamtal</w:t>
            </w:r>
            <w:r w:rsidR="004725C2" w:rsidRPr="2FCFB671">
              <w:rPr>
                <w:rStyle w:val="eop"/>
                <w:rFonts w:ascii="Calibri" w:hAnsi="Calibri" w:cs="Calibri"/>
                <w:color w:val="000000" w:themeColor="text2"/>
              </w:rPr>
              <w:t> </w:t>
            </w:r>
            <w:r w:rsidR="11FCCF43" w:rsidRPr="2FCFB671">
              <w:rPr>
                <w:rStyle w:val="eop"/>
                <w:rFonts w:ascii="Calibri" w:hAnsi="Calibri" w:cs="Calibri"/>
                <w:color w:val="000000" w:themeColor="text2"/>
              </w:rPr>
              <w:t>genomförs varje läsår.</w:t>
            </w:r>
            <w:r w:rsidR="71CE29BE" w:rsidRPr="2FCFB671">
              <w:rPr>
                <w:rStyle w:val="eop"/>
                <w:rFonts w:ascii="Calibri" w:hAnsi="Calibri" w:cs="Calibri"/>
                <w:color w:val="000000" w:themeColor="text2"/>
              </w:rPr>
              <w:t xml:space="preserve"> Inför dessa samtal ska eleven fylla i en hälsoblankett som görs digitalt och sedan diskuteras vid hälsosamtalet. </w:t>
            </w:r>
          </w:p>
          <w:p w14:paraId="722078D0" w14:textId="189FC752" w:rsidR="2EE2AD60" w:rsidRDefault="77A5EBE6" w:rsidP="004860CB">
            <w:pPr>
              <w:pStyle w:val="paragraph"/>
              <w:numPr>
                <w:ilvl w:val="0"/>
                <w:numId w:val="1"/>
              </w:numPr>
              <w:spacing w:before="0" w:beforeAutospacing="0" w:after="0" w:afterAutospacing="0"/>
              <w:jc w:val="both"/>
              <w:rPr>
                <w:rStyle w:val="normaltextrun"/>
                <w:rFonts w:asciiTheme="minorHAnsi" w:eastAsiaTheme="minorEastAsia" w:hAnsiTheme="minorHAnsi" w:cstheme="minorBidi"/>
                <w:color w:val="000000" w:themeColor="text2"/>
              </w:rPr>
            </w:pPr>
            <w:r w:rsidRPr="5EDB1FE3">
              <w:rPr>
                <w:rStyle w:val="normaltextrun"/>
                <w:rFonts w:ascii="Calibri" w:hAnsi="Calibri" w:cs="Calibri"/>
                <w:color w:val="000000" w:themeColor="text2"/>
              </w:rPr>
              <w:t>S</w:t>
            </w:r>
            <w:r w:rsidR="741C348B" w:rsidRPr="5EDB1FE3">
              <w:rPr>
                <w:rStyle w:val="normaltextrun"/>
                <w:rFonts w:ascii="Calibri" w:hAnsi="Calibri" w:cs="Calibri"/>
                <w:color w:val="000000" w:themeColor="text2"/>
              </w:rPr>
              <w:t xml:space="preserve">tor tillgänglighet för samtal hos kurator, </w:t>
            </w:r>
            <w:r w:rsidR="6B501F3B" w:rsidRPr="5EDB1FE3">
              <w:rPr>
                <w:rStyle w:val="normaltextrun"/>
                <w:rFonts w:ascii="Calibri" w:hAnsi="Calibri" w:cs="Calibri"/>
                <w:color w:val="000000" w:themeColor="text2"/>
              </w:rPr>
              <w:t>skolsköterska</w:t>
            </w:r>
            <w:r w:rsidR="741C348B" w:rsidRPr="5EDB1FE3">
              <w:rPr>
                <w:rStyle w:val="normaltextrun"/>
                <w:rFonts w:ascii="Calibri" w:hAnsi="Calibri" w:cs="Calibri"/>
                <w:color w:val="000000" w:themeColor="text2"/>
              </w:rPr>
              <w:t xml:space="preserve"> eller specialpedagog och speciallärare. Möjlighet till att få s</w:t>
            </w:r>
            <w:r w:rsidR="00CE05D1">
              <w:rPr>
                <w:rStyle w:val="normaltextrun"/>
                <w:rFonts w:ascii="Calibri" w:hAnsi="Calibri" w:cs="Calibri"/>
                <w:color w:val="000000" w:themeColor="text2"/>
              </w:rPr>
              <w:t xml:space="preserve">töd av </w:t>
            </w:r>
            <w:r w:rsidR="2A95C9FD" w:rsidRPr="5EDB1FE3">
              <w:rPr>
                <w:rStyle w:val="normaltextrun"/>
                <w:rFonts w:ascii="Calibri" w:hAnsi="Calibri" w:cs="Calibri"/>
                <w:color w:val="000000" w:themeColor="text2"/>
              </w:rPr>
              <w:t>skolpsykolog</w:t>
            </w:r>
            <w:r w:rsidR="741C348B" w:rsidRPr="5EDB1FE3">
              <w:rPr>
                <w:rStyle w:val="normaltextrun"/>
                <w:rFonts w:ascii="Calibri" w:hAnsi="Calibri" w:cs="Calibri"/>
                <w:color w:val="000000" w:themeColor="text2"/>
              </w:rPr>
              <w:t xml:space="preserve"> eller träffa skol</w:t>
            </w:r>
            <w:r w:rsidR="6B501F3B" w:rsidRPr="5EDB1FE3">
              <w:rPr>
                <w:rStyle w:val="normaltextrun"/>
                <w:rFonts w:ascii="Calibri" w:hAnsi="Calibri" w:cs="Calibri"/>
                <w:color w:val="000000" w:themeColor="text2"/>
              </w:rPr>
              <w:t>läkare</w:t>
            </w:r>
            <w:r w:rsidR="741C348B" w:rsidRPr="5EDB1FE3">
              <w:rPr>
                <w:rStyle w:val="normaltextrun"/>
                <w:rFonts w:ascii="Calibri" w:hAnsi="Calibri" w:cs="Calibri"/>
                <w:color w:val="000000" w:themeColor="text2"/>
              </w:rPr>
              <w:t xml:space="preserve"> finns </w:t>
            </w:r>
            <w:r w:rsidR="03081BC2" w:rsidRPr="5EDB1FE3">
              <w:rPr>
                <w:rStyle w:val="normaltextrun"/>
                <w:rFonts w:ascii="Calibri" w:hAnsi="Calibri" w:cs="Calibri"/>
                <w:color w:val="000000" w:themeColor="text2"/>
              </w:rPr>
              <w:t xml:space="preserve">för alla våra elever när behov </w:t>
            </w:r>
            <w:r w:rsidR="202E93F4" w:rsidRPr="5EDB1FE3">
              <w:rPr>
                <w:rStyle w:val="normaltextrun"/>
                <w:rFonts w:ascii="Calibri" w:hAnsi="Calibri" w:cs="Calibri"/>
                <w:color w:val="000000" w:themeColor="text2"/>
              </w:rPr>
              <w:t>uppstår</w:t>
            </w:r>
            <w:r w:rsidR="03081BC2" w:rsidRPr="5EDB1FE3">
              <w:rPr>
                <w:rStyle w:val="normaltextrun"/>
                <w:rFonts w:ascii="Calibri" w:hAnsi="Calibri" w:cs="Calibri"/>
                <w:color w:val="000000" w:themeColor="text2"/>
              </w:rPr>
              <w:t>.</w:t>
            </w:r>
          </w:p>
          <w:p w14:paraId="22535656" w14:textId="2EACB2A2" w:rsidR="004725C2" w:rsidRDefault="4B37D8BC" w:rsidP="004860CB">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Bidi"/>
                <w:color w:val="000000"/>
              </w:rPr>
            </w:pPr>
            <w:r w:rsidRPr="5EDB1FE3">
              <w:rPr>
                <w:rStyle w:val="normaltextrun"/>
                <w:rFonts w:ascii="Calibri" w:hAnsi="Calibri" w:cs="Calibri"/>
                <w:color w:val="000000" w:themeColor="text2"/>
              </w:rPr>
              <w:t>N</w:t>
            </w:r>
            <w:r w:rsidR="03081BC2" w:rsidRPr="5EDB1FE3">
              <w:rPr>
                <w:rStyle w:val="normaltextrun"/>
                <w:rFonts w:ascii="Calibri" w:hAnsi="Calibri" w:cs="Calibri"/>
                <w:color w:val="000000" w:themeColor="text2"/>
              </w:rPr>
              <w:t xml:space="preserve">aturliga möten i skolans </w:t>
            </w:r>
            <w:r w:rsidR="310825D6" w:rsidRPr="5EDB1FE3">
              <w:rPr>
                <w:rStyle w:val="normaltextrun"/>
                <w:rFonts w:ascii="Calibri" w:hAnsi="Calibri" w:cs="Calibri"/>
                <w:color w:val="000000" w:themeColor="text2"/>
              </w:rPr>
              <w:t>allmänna</w:t>
            </w:r>
            <w:r w:rsidR="03081BC2" w:rsidRPr="5EDB1FE3">
              <w:rPr>
                <w:rStyle w:val="normaltextrun"/>
                <w:rFonts w:ascii="Calibri" w:hAnsi="Calibri" w:cs="Calibri"/>
                <w:color w:val="000000" w:themeColor="text2"/>
              </w:rPr>
              <w:t xml:space="preserve"> lokaler genomförs kontinuerligt för </w:t>
            </w:r>
            <w:r w:rsidR="4C541635" w:rsidRPr="5EDB1FE3">
              <w:rPr>
                <w:rStyle w:val="normaltextrun"/>
                <w:rFonts w:ascii="Calibri" w:hAnsi="Calibri" w:cs="Calibri"/>
                <w:color w:val="000000" w:themeColor="text2"/>
              </w:rPr>
              <w:t>att skapa</w:t>
            </w:r>
            <w:r w:rsidR="03081BC2" w:rsidRPr="5EDB1FE3">
              <w:rPr>
                <w:rStyle w:val="normaltextrun"/>
                <w:rFonts w:ascii="Calibri" w:hAnsi="Calibri" w:cs="Calibri"/>
                <w:color w:val="000000" w:themeColor="text2"/>
              </w:rPr>
              <w:t xml:space="preserve"> </w:t>
            </w:r>
            <w:r w:rsidR="5CB61EA5" w:rsidRPr="5EDB1FE3">
              <w:rPr>
                <w:rStyle w:val="normaltextrun"/>
                <w:rFonts w:ascii="Calibri" w:hAnsi="Calibri" w:cs="Calibri"/>
                <w:color w:val="000000" w:themeColor="text2"/>
              </w:rPr>
              <w:t>g</w:t>
            </w:r>
            <w:r w:rsidR="7A60DD73" w:rsidRPr="5EDB1FE3">
              <w:rPr>
                <w:rStyle w:val="normaltextrun"/>
                <w:rFonts w:ascii="Calibri" w:hAnsi="Calibri" w:cs="Calibri"/>
                <w:color w:val="000000" w:themeColor="text2"/>
              </w:rPr>
              <w:t>o</w:t>
            </w:r>
            <w:r w:rsidR="5CB61EA5" w:rsidRPr="5EDB1FE3">
              <w:rPr>
                <w:rStyle w:val="normaltextrun"/>
                <w:rFonts w:ascii="Calibri" w:hAnsi="Calibri" w:cs="Calibri"/>
                <w:color w:val="000000" w:themeColor="text2"/>
              </w:rPr>
              <w:t>da relationer mellan elevhälsan och elever.</w:t>
            </w:r>
          </w:p>
          <w:p w14:paraId="2017D5CA" w14:textId="4D086D91" w:rsidR="3DD4BD7C" w:rsidRDefault="3DD4BD7C" w:rsidP="004860CB">
            <w:pPr>
              <w:pStyle w:val="paragraph"/>
              <w:numPr>
                <w:ilvl w:val="0"/>
                <w:numId w:val="1"/>
              </w:numPr>
              <w:spacing w:before="0" w:beforeAutospacing="0" w:after="0" w:afterAutospacing="0"/>
              <w:jc w:val="both"/>
              <w:rPr>
                <w:rStyle w:val="normaltextrun"/>
                <w:rFonts w:asciiTheme="minorHAnsi" w:eastAsiaTheme="minorEastAsia" w:hAnsiTheme="minorHAnsi" w:cstheme="minorBidi"/>
                <w:color w:val="000000" w:themeColor="text2"/>
              </w:rPr>
            </w:pPr>
            <w:r w:rsidRPr="2FCFB671">
              <w:rPr>
                <w:rStyle w:val="normaltextrun"/>
                <w:rFonts w:ascii="Calibri" w:hAnsi="Calibri" w:cs="Calibri"/>
                <w:color w:val="000000" w:themeColor="text2"/>
              </w:rPr>
              <w:t>Klassrumsobservationer genomförs.</w:t>
            </w:r>
          </w:p>
          <w:p w14:paraId="6675E80E" w14:textId="5627F8F5" w:rsidR="004725C2" w:rsidRDefault="004725C2" w:rsidP="004860CB">
            <w:pPr>
              <w:pStyle w:val="paragraph"/>
              <w:numPr>
                <w:ilvl w:val="0"/>
                <w:numId w:val="1"/>
              </w:numPr>
              <w:spacing w:before="0" w:beforeAutospacing="0" w:after="0" w:afterAutospacing="0"/>
              <w:jc w:val="both"/>
              <w:textAlignment w:val="baseline"/>
              <w:rPr>
                <w:rStyle w:val="eop"/>
                <w:rFonts w:asciiTheme="minorHAnsi" w:eastAsiaTheme="minorEastAsia" w:hAnsiTheme="minorHAnsi" w:cstheme="minorBidi"/>
                <w:color w:val="000000"/>
              </w:rPr>
            </w:pPr>
            <w:r w:rsidRPr="00D2DA2A">
              <w:rPr>
                <w:rStyle w:val="normaltextrun"/>
                <w:rFonts w:ascii="Calibri" w:hAnsi="Calibri" w:cs="Calibri"/>
                <w:color w:val="000000" w:themeColor="text2"/>
              </w:rPr>
              <w:t xml:space="preserve">Slumpvis utvalda drogtester </w:t>
            </w:r>
            <w:r w:rsidR="001226A1">
              <w:rPr>
                <w:rStyle w:val="normaltextrun"/>
                <w:rFonts w:ascii="Calibri" w:hAnsi="Calibri" w:cs="Calibri"/>
                <w:color w:val="000000" w:themeColor="text2"/>
              </w:rPr>
              <w:t>med individuella samtal med eleven.</w:t>
            </w:r>
          </w:p>
          <w:p w14:paraId="3E8DA5F6" w14:textId="468AD75D" w:rsidR="004725C2" w:rsidRDefault="146D2C0D" w:rsidP="004860CB">
            <w:pPr>
              <w:pStyle w:val="paragraph"/>
              <w:numPr>
                <w:ilvl w:val="0"/>
                <w:numId w:val="1"/>
              </w:numPr>
              <w:spacing w:before="0" w:beforeAutospacing="0" w:after="0" w:afterAutospacing="0"/>
              <w:jc w:val="both"/>
              <w:textAlignment w:val="baseline"/>
              <w:rPr>
                <w:rStyle w:val="eop"/>
                <w:rFonts w:asciiTheme="minorHAnsi" w:eastAsiaTheme="minorEastAsia" w:hAnsiTheme="minorHAnsi" w:cstheme="minorBidi"/>
                <w:color w:val="000000"/>
              </w:rPr>
            </w:pPr>
            <w:r w:rsidRPr="2FCFB671">
              <w:rPr>
                <w:rStyle w:val="normaltextrun"/>
                <w:rFonts w:ascii="Calibri" w:hAnsi="Calibri" w:cs="Calibri"/>
                <w:color w:val="000000" w:themeColor="text2"/>
              </w:rPr>
              <w:t>T</w:t>
            </w:r>
            <w:r w:rsidR="004725C2" w:rsidRPr="2FCFB671">
              <w:rPr>
                <w:rStyle w:val="normaltextrun"/>
                <w:rFonts w:ascii="Calibri" w:hAnsi="Calibri" w:cs="Calibri"/>
                <w:color w:val="000000" w:themeColor="text2"/>
              </w:rPr>
              <w:t>emaföreläsningar</w:t>
            </w:r>
            <w:r w:rsidR="004725C2" w:rsidRPr="2FCFB671">
              <w:rPr>
                <w:rStyle w:val="eop"/>
                <w:rFonts w:ascii="Calibri" w:hAnsi="Calibri" w:cs="Calibri"/>
                <w:color w:val="000000" w:themeColor="text2"/>
              </w:rPr>
              <w:t> </w:t>
            </w:r>
          </w:p>
          <w:p w14:paraId="5B24946C" w14:textId="2BE3D98F" w:rsidR="004725C2" w:rsidRPr="00507F84" w:rsidRDefault="004725C2" w:rsidP="004860CB">
            <w:pPr>
              <w:pStyle w:val="paragraph"/>
              <w:numPr>
                <w:ilvl w:val="0"/>
                <w:numId w:val="2"/>
              </w:numPr>
              <w:spacing w:before="0" w:beforeAutospacing="0" w:after="0" w:afterAutospacing="0"/>
              <w:jc w:val="both"/>
              <w:textAlignment w:val="baseline"/>
              <w:rPr>
                <w:rStyle w:val="normaltextrun"/>
                <w:rFonts w:asciiTheme="minorHAnsi" w:eastAsiaTheme="minorEastAsia" w:hAnsiTheme="minorHAnsi" w:cstheme="minorBidi"/>
                <w:color w:val="000000"/>
              </w:rPr>
            </w:pPr>
            <w:r w:rsidRPr="5B986D0E">
              <w:rPr>
                <w:rStyle w:val="normaltextrun"/>
                <w:rFonts w:ascii="Calibri" w:hAnsi="Calibri" w:cs="Calibri"/>
                <w:color w:val="000000" w:themeColor="text2"/>
              </w:rPr>
              <w:t xml:space="preserve">Klassamtal i </w:t>
            </w:r>
            <w:r w:rsidR="66637270" w:rsidRPr="5B986D0E">
              <w:rPr>
                <w:rStyle w:val="normaltextrun"/>
                <w:rFonts w:ascii="Calibri" w:hAnsi="Calibri" w:cs="Calibri"/>
                <w:color w:val="000000" w:themeColor="text2"/>
              </w:rPr>
              <w:t>smågrupper.</w:t>
            </w:r>
          </w:p>
          <w:p w14:paraId="4DC8AFC9" w14:textId="4DCAD979" w:rsidR="495FEA38" w:rsidRDefault="005444D3" w:rsidP="5B986D0E">
            <w:pPr>
              <w:pStyle w:val="paragraph"/>
              <w:numPr>
                <w:ilvl w:val="0"/>
                <w:numId w:val="2"/>
              </w:numPr>
              <w:spacing w:before="0" w:beforeAutospacing="0" w:after="0" w:afterAutospacing="0"/>
              <w:jc w:val="both"/>
              <w:rPr>
                <w:rStyle w:val="normaltextrun"/>
                <w:rFonts w:asciiTheme="minorHAnsi" w:eastAsiaTheme="minorEastAsia" w:hAnsiTheme="minorHAnsi" w:cstheme="minorBidi"/>
                <w:color w:val="000000" w:themeColor="text2"/>
              </w:rPr>
            </w:pPr>
            <w:r w:rsidRPr="5B986D0E">
              <w:rPr>
                <w:rStyle w:val="normaltextrun"/>
                <w:rFonts w:asciiTheme="minorHAnsi" w:eastAsiaTheme="minorEastAsia" w:hAnsiTheme="minorHAnsi" w:cstheme="minorBidi"/>
                <w:color w:val="000000" w:themeColor="text2"/>
              </w:rPr>
              <w:t xml:space="preserve">Trygghetsvandring </w:t>
            </w:r>
            <w:r>
              <w:rPr>
                <w:rStyle w:val="normaltextrun"/>
                <w:rFonts w:asciiTheme="minorHAnsi" w:eastAsiaTheme="minorEastAsia" w:hAnsiTheme="minorHAnsi" w:cstheme="minorBidi"/>
                <w:color w:val="000000" w:themeColor="text2"/>
              </w:rPr>
              <w:t>(</w:t>
            </w:r>
            <w:r w:rsidR="495FEA38" w:rsidRPr="5B986D0E">
              <w:rPr>
                <w:rStyle w:val="normaltextrun"/>
                <w:rFonts w:asciiTheme="minorHAnsi" w:eastAsiaTheme="minorEastAsia" w:hAnsiTheme="minorHAnsi" w:cstheme="minorBidi"/>
                <w:color w:val="000000" w:themeColor="text2"/>
              </w:rPr>
              <w:t>2 gånger per läsår</w:t>
            </w:r>
            <w:r>
              <w:rPr>
                <w:rStyle w:val="normaltextrun"/>
                <w:rFonts w:asciiTheme="minorHAnsi" w:eastAsiaTheme="minorEastAsia" w:hAnsiTheme="minorHAnsi" w:cstheme="minorBidi"/>
                <w:color w:val="000000" w:themeColor="text2"/>
              </w:rPr>
              <w:t>)</w:t>
            </w:r>
          </w:p>
          <w:p w14:paraId="1D909B4E" w14:textId="135E9231" w:rsidR="00567AE8" w:rsidRDefault="00567AE8" w:rsidP="2FCFB671">
            <w:pPr>
              <w:pStyle w:val="paragraph"/>
              <w:spacing w:before="0" w:beforeAutospacing="0" w:after="0" w:afterAutospacing="0"/>
              <w:textAlignment w:val="baseline"/>
              <w:rPr>
                <w:rStyle w:val="eop"/>
                <w:rFonts w:ascii="Calibri" w:hAnsi="Calibri" w:cs="Calibri"/>
              </w:rPr>
            </w:pPr>
          </w:p>
          <w:p w14:paraId="30D9BC0C" w14:textId="103881FA" w:rsidR="00567AE8" w:rsidRDefault="3232A4CC" w:rsidP="5EDB1FE3">
            <w:pPr>
              <w:pStyle w:val="paragraph"/>
              <w:spacing w:before="0" w:beforeAutospacing="0" w:after="0" w:afterAutospacing="0"/>
              <w:textAlignment w:val="baseline"/>
              <w:rPr>
                <w:rStyle w:val="eop"/>
                <w:rFonts w:asciiTheme="majorHAnsi" w:eastAsiaTheme="majorEastAsia" w:hAnsiTheme="majorHAnsi" w:cstheme="majorBidi"/>
                <w:b/>
                <w:bCs/>
              </w:rPr>
            </w:pPr>
            <w:r w:rsidRPr="5EDB1FE3">
              <w:rPr>
                <w:rStyle w:val="eop"/>
                <w:rFonts w:asciiTheme="majorHAnsi" w:eastAsiaTheme="majorEastAsia" w:hAnsiTheme="majorHAnsi" w:cstheme="majorBidi"/>
                <w:b/>
                <w:bCs/>
              </w:rPr>
              <w:t>Naturkunskapsdagar:</w:t>
            </w:r>
          </w:p>
          <w:p w14:paraId="230EB9F4" w14:textId="40BE3817" w:rsidR="5EDB1FE3" w:rsidRDefault="5EDB1FE3" w:rsidP="5EDB1FE3">
            <w:pPr>
              <w:pStyle w:val="paragraph"/>
              <w:spacing w:before="0" w:beforeAutospacing="0" w:after="0" w:afterAutospacing="0"/>
              <w:rPr>
                <w:rStyle w:val="eop"/>
                <w:rFonts w:asciiTheme="majorHAnsi" w:eastAsiaTheme="majorEastAsia" w:hAnsiTheme="majorHAnsi" w:cstheme="majorBidi"/>
                <w:b/>
                <w:bCs/>
              </w:rPr>
            </w:pPr>
          </w:p>
          <w:p w14:paraId="0C3A9DA0" w14:textId="03245A6D" w:rsidR="00567AE8" w:rsidRDefault="3E659C31" w:rsidP="5EDB1FE3">
            <w:pPr>
              <w:pStyle w:val="paragraph"/>
              <w:spacing w:before="0" w:beforeAutospacing="0" w:after="0" w:afterAutospacing="0"/>
              <w:textAlignment w:val="baseline"/>
              <w:rPr>
                <w:rStyle w:val="eop"/>
                <w:rFonts w:ascii="Calibri" w:hAnsi="Calibri" w:cs="Calibri"/>
              </w:rPr>
            </w:pPr>
            <w:r w:rsidRPr="5EDB1FE3">
              <w:rPr>
                <w:rStyle w:val="eop"/>
                <w:rFonts w:ascii="Calibri" w:hAnsi="Calibri" w:cs="Calibri"/>
              </w:rPr>
              <w:t>Varje år genomförs utbildningsdagar för eleverna för att fördjupa deras kunskaper om sex</w:t>
            </w:r>
            <w:r w:rsidR="4AD24CA7" w:rsidRPr="5EDB1FE3">
              <w:rPr>
                <w:rStyle w:val="eop"/>
                <w:rFonts w:ascii="Calibri" w:hAnsi="Calibri" w:cs="Calibri"/>
              </w:rPr>
              <w:t>ualitet</w:t>
            </w:r>
            <w:r w:rsidRPr="5EDB1FE3">
              <w:rPr>
                <w:rStyle w:val="eop"/>
                <w:rFonts w:ascii="Calibri" w:hAnsi="Calibri" w:cs="Calibri"/>
              </w:rPr>
              <w:t xml:space="preserve">, </w:t>
            </w:r>
            <w:r w:rsidR="00D7493C" w:rsidRPr="5EDB1FE3">
              <w:rPr>
                <w:rStyle w:val="eop"/>
                <w:rFonts w:ascii="Calibri" w:hAnsi="Calibri" w:cs="Calibri"/>
              </w:rPr>
              <w:t xml:space="preserve">genus, </w:t>
            </w:r>
            <w:r w:rsidRPr="5EDB1FE3">
              <w:rPr>
                <w:rStyle w:val="eop"/>
                <w:rFonts w:ascii="Calibri" w:hAnsi="Calibri" w:cs="Calibri"/>
              </w:rPr>
              <w:t xml:space="preserve">normer och värden. </w:t>
            </w:r>
            <w:r w:rsidR="63A104A4" w:rsidRPr="5EDB1FE3">
              <w:rPr>
                <w:rStyle w:val="eop"/>
                <w:rFonts w:ascii="Calibri" w:hAnsi="Calibri" w:cs="Calibri"/>
              </w:rPr>
              <w:t xml:space="preserve">Flera organisationer som till exempel tjejjour, RFSU, ungdomsmottagning osv. </w:t>
            </w:r>
            <w:r w:rsidR="5EF297A4" w:rsidRPr="5EDB1FE3">
              <w:rPr>
                <w:rStyle w:val="eop"/>
                <w:rFonts w:ascii="Calibri" w:hAnsi="Calibri" w:cs="Calibri"/>
              </w:rPr>
              <w:t>b</w:t>
            </w:r>
            <w:r w:rsidR="63A104A4" w:rsidRPr="5EDB1FE3">
              <w:rPr>
                <w:rStyle w:val="eop"/>
                <w:rFonts w:ascii="Calibri" w:hAnsi="Calibri" w:cs="Calibri"/>
              </w:rPr>
              <w:t>juds in för att föreläsa och hålla i workshop</w:t>
            </w:r>
            <w:r w:rsidR="667F414E" w:rsidRPr="5EDB1FE3">
              <w:rPr>
                <w:rStyle w:val="eop"/>
                <w:rFonts w:ascii="Calibri" w:hAnsi="Calibri" w:cs="Calibri"/>
              </w:rPr>
              <w:t>s till eleverna.</w:t>
            </w:r>
          </w:p>
          <w:p w14:paraId="44B12740" w14:textId="77777777" w:rsidR="000062F9" w:rsidRDefault="000062F9">
            <w:pPr>
              <w:rPr>
                <w:i/>
                <w:color w:val="FF0000"/>
              </w:rPr>
            </w:pPr>
          </w:p>
        </w:tc>
      </w:tr>
    </w:tbl>
    <w:p w14:paraId="725E15A3" w14:textId="77777777" w:rsidR="00BC719B" w:rsidRDefault="00BC719B" w:rsidP="452A7C70">
      <w:pPr>
        <w:rPr>
          <w:noProof/>
          <w:color w:val="000000" w:themeColor="text2"/>
          <w:sz w:val="36"/>
          <w:szCs w:val="36"/>
        </w:rPr>
      </w:pPr>
    </w:p>
    <w:p w14:paraId="714BBBBD" w14:textId="77777777" w:rsidR="00BC719B" w:rsidRDefault="00BC719B" w:rsidP="452A7C70">
      <w:pPr>
        <w:rPr>
          <w:noProof/>
          <w:color w:val="000000" w:themeColor="text2"/>
          <w:sz w:val="36"/>
          <w:szCs w:val="36"/>
        </w:rPr>
      </w:pPr>
    </w:p>
    <w:p w14:paraId="7A7A9424" w14:textId="77777777" w:rsidR="00BC719B" w:rsidRDefault="00BC719B" w:rsidP="452A7C70">
      <w:pPr>
        <w:rPr>
          <w:noProof/>
          <w:color w:val="000000" w:themeColor="text2"/>
          <w:sz w:val="36"/>
          <w:szCs w:val="36"/>
        </w:rPr>
      </w:pPr>
    </w:p>
    <w:p w14:paraId="3E9D4B05" w14:textId="77777777" w:rsidR="00BC719B" w:rsidRDefault="00BC719B" w:rsidP="452A7C70">
      <w:pPr>
        <w:rPr>
          <w:noProof/>
          <w:color w:val="000000" w:themeColor="text2"/>
          <w:sz w:val="36"/>
          <w:szCs w:val="36"/>
        </w:rPr>
      </w:pPr>
    </w:p>
    <w:p w14:paraId="2F55BD1D" w14:textId="77777777" w:rsidR="00BC719B" w:rsidRDefault="00BC719B" w:rsidP="452A7C70">
      <w:pPr>
        <w:rPr>
          <w:noProof/>
          <w:color w:val="000000" w:themeColor="text2"/>
          <w:sz w:val="36"/>
          <w:szCs w:val="36"/>
        </w:rPr>
      </w:pPr>
    </w:p>
    <w:p w14:paraId="28D68598" w14:textId="77777777" w:rsidR="00D4313D" w:rsidRDefault="00D4313D" w:rsidP="452A7C70">
      <w:pPr>
        <w:rPr>
          <w:noProof/>
          <w:color w:val="000000" w:themeColor="text2"/>
          <w:sz w:val="36"/>
          <w:szCs w:val="36"/>
        </w:rPr>
      </w:pPr>
    </w:p>
    <w:p w14:paraId="67D1914E" w14:textId="77777777" w:rsidR="00D4313D" w:rsidRDefault="00D4313D" w:rsidP="452A7C70">
      <w:pPr>
        <w:rPr>
          <w:noProof/>
          <w:color w:val="000000" w:themeColor="text2"/>
          <w:sz w:val="36"/>
          <w:szCs w:val="36"/>
        </w:rPr>
      </w:pPr>
    </w:p>
    <w:p w14:paraId="07CE68F0" w14:textId="77777777" w:rsidR="00D4313D" w:rsidRDefault="00D4313D" w:rsidP="452A7C70">
      <w:pPr>
        <w:rPr>
          <w:noProof/>
          <w:color w:val="000000" w:themeColor="text2"/>
          <w:sz w:val="36"/>
          <w:szCs w:val="36"/>
        </w:rPr>
      </w:pPr>
    </w:p>
    <w:p w14:paraId="51776EF6" w14:textId="77777777" w:rsidR="00D4313D" w:rsidRDefault="00D4313D" w:rsidP="452A7C70">
      <w:pPr>
        <w:rPr>
          <w:noProof/>
          <w:color w:val="000000" w:themeColor="text2"/>
          <w:sz w:val="36"/>
          <w:szCs w:val="36"/>
        </w:rPr>
      </w:pPr>
    </w:p>
    <w:p w14:paraId="60A34979" w14:textId="77777777" w:rsidR="00BC719B" w:rsidRDefault="00BC719B" w:rsidP="452A7C70">
      <w:pPr>
        <w:rPr>
          <w:noProof/>
          <w:color w:val="000000" w:themeColor="text2"/>
          <w:sz w:val="36"/>
          <w:szCs w:val="36"/>
        </w:rPr>
      </w:pPr>
    </w:p>
    <w:p w14:paraId="44798D29" w14:textId="77777777" w:rsidR="007F623B" w:rsidRDefault="007F623B" w:rsidP="452A7C70">
      <w:pPr>
        <w:rPr>
          <w:noProof/>
          <w:color w:val="000000" w:themeColor="text2"/>
          <w:sz w:val="36"/>
          <w:szCs w:val="36"/>
        </w:rPr>
      </w:pPr>
    </w:p>
    <w:p w14:paraId="730A00CE" w14:textId="77777777" w:rsidR="00BC719B" w:rsidRDefault="00BC719B" w:rsidP="452A7C70">
      <w:pPr>
        <w:rPr>
          <w:noProof/>
          <w:color w:val="000000" w:themeColor="text2"/>
          <w:sz w:val="36"/>
          <w:szCs w:val="36"/>
        </w:rPr>
      </w:pPr>
    </w:p>
    <w:p w14:paraId="422477A1" w14:textId="61CDCC9B" w:rsidR="000062F9" w:rsidRPr="004F6F84" w:rsidRDefault="001C68CC" w:rsidP="452A7C70">
      <w:pPr>
        <w:rPr>
          <w:noProof/>
          <w:color w:val="000000"/>
          <w:sz w:val="36"/>
          <w:szCs w:val="36"/>
        </w:rPr>
      </w:pPr>
      <w:r w:rsidRPr="452A7C70">
        <w:rPr>
          <w:noProof/>
          <w:color w:val="000000" w:themeColor="text2"/>
          <w:sz w:val="36"/>
          <w:szCs w:val="36"/>
        </w:rPr>
        <w:t>K</w:t>
      </w:r>
      <w:r w:rsidR="000062F9" w:rsidRPr="452A7C70">
        <w:rPr>
          <w:noProof/>
          <w:color w:val="000000" w:themeColor="text2"/>
          <w:sz w:val="36"/>
          <w:szCs w:val="36"/>
        </w:rPr>
        <w:t>artläggning:</w:t>
      </w:r>
    </w:p>
    <w:p w14:paraId="47D98BB2" w14:textId="44676482" w:rsidR="001C68CC" w:rsidRPr="001C68CC" w:rsidRDefault="296185DA" w:rsidP="5EDB1FE3">
      <w:pPr>
        <w:rPr>
          <w:rFonts w:asciiTheme="majorHAnsi" w:eastAsiaTheme="majorEastAsia" w:hAnsiTheme="majorHAnsi" w:cstheme="majorBidi"/>
          <w:b/>
          <w:bCs/>
          <w:color w:val="FF0000"/>
          <w:sz w:val="22"/>
          <w:szCs w:val="22"/>
        </w:rPr>
      </w:pPr>
      <w:r w:rsidRPr="5EDB1FE3">
        <w:rPr>
          <w:rFonts w:asciiTheme="majorHAnsi" w:eastAsiaTheme="majorEastAsia" w:hAnsiTheme="majorHAnsi" w:cstheme="majorBidi"/>
          <w:b/>
          <w:bCs/>
          <w:sz w:val="22"/>
          <w:szCs w:val="22"/>
        </w:rPr>
        <w:t>K</w:t>
      </w:r>
      <w:r w:rsidR="001C68CC" w:rsidRPr="5EDB1FE3">
        <w:rPr>
          <w:rFonts w:asciiTheme="majorHAnsi" w:eastAsiaTheme="majorEastAsia" w:hAnsiTheme="majorHAnsi" w:cstheme="majorBidi"/>
          <w:b/>
          <w:bCs/>
          <w:sz w:val="22"/>
          <w:szCs w:val="22"/>
        </w:rPr>
        <w:t>artläggningsmetoder</w:t>
      </w:r>
    </w:p>
    <w:tbl>
      <w:tblPr>
        <w:tblStyle w:val="TableGrid"/>
        <w:tblW w:w="9523" w:type="dxa"/>
        <w:tblLook w:val="04A0" w:firstRow="1" w:lastRow="0" w:firstColumn="1" w:lastColumn="0" w:noHBand="0" w:noVBand="1"/>
      </w:tblPr>
      <w:tblGrid>
        <w:gridCol w:w="9523"/>
      </w:tblGrid>
      <w:tr w:rsidR="00833CAA" w14:paraId="3A4BAB36" w14:textId="77777777" w:rsidTr="007F623B">
        <w:trPr>
          <w:trHeight w:val="9489"/>
        </w:trPr>
        <w:tc>
          <w:tcPr>
            <w:tcW w:w="9523" w:type="dxa"/>
          </w:tcPr>
          <w:p w14:paraId="2A62DCD5" w14:textId="26586F1C" w:rsidR="000062F9" w:rsidRPr="004725C2" w:rsidRDefault="004725C2" w:rsidP="2FCFB671">
            <w:pPr>
              <w:pStyle w:val="paragraph"/>
              <w:spacing w:before="0" w:beforeAutospacing="0" w:after="0" w:afterAutospacing="0"/>
              <w:textAlignment w:val="baseline"/>
              <w:rPr>
                <w:rFonts w:ascii="&amp;quot" w:hAnsi="&amp;quot"/>
                <w:color w:val="000000" w:themeColor="text2"/>
                <w:sz w:val="18"/>
                <w:szCs w:val="18"/>
              </w:rPr>
            </w:pPr>
            <w:r w:rsidRPr="452A7C70">
              <w:rPr>
                <w:rStyle w:val="normaltextrun"/>
                <w:rFonts w:ascii="Calibri" w:hAnsi="Calibri" w:cs="Calibri"/>
                <w:color w:val="000000" w:themeColor="text2"/>
              </w:rPr>
              <w:t xml:space="preserve">Skolverkets enkät, </w:t>
            </w:r>
            <w:r w:rsidR="004A05D4">
              <w:rPr>
                <w:rStyle w:val="normaltextrun"/>
                <w:rFonts w:ascii="Calibri" w:hAnsi="Calibri" w:cs="Calibri"/>
                <w:color w:val="000000" w:themeColor="text2"/>
              </w:rPr>
              <w:t>Tr</w:t>
            </w:r>
            <w:r w:rsidR="00617D5C">
              <w:rPr>
                <w:rStyle w:val="normaltextrun"/>
                <w:rFonts w:ascii="Calibri" w:hAnsi="Calibri" w:cs="Calibri"/>
                <w:color w:val="000000" w:themeColor="text2"/>
              </w:rPr>
              <w:t>ygghets och studiero</w:t>
            </w:r>
            <w:r w:rsidR="004A05D4">
              <w:rPr>
                <w:rStyle w:val="normaltextrun"/>
                <w:rFonts w:ascii="Calibri" w:hAnsi="Calibri" w:cs="Calibri"/>
                <w:color w:val="000000" w:themeColor="text2"/>
              </w:rPr>
              <w:t xml:space="preserve"> (</w:t>
            </w:r>
            <w:r w:rsidR="003062E9">
              <w:rPr>
                <w:rStyle w:val="normaltextrun"/>
                <w:rFonts w:ascii="Calibri" w:hAnsi="Calibri" w:cs="Calibri"/>
                <w:color w:val="000000" w:themeColor="text2"/>
              </w:rPr>
              <w:t>huvudma</w:t>
            </w:r>
            <w:r w:rsidR="00617D5C">
              <w:rPr>
                <w:rStyle w:val="normaltextrun"/>
                <w:rFonts w:ascii="Calibri" w:hAnsi="Calibri" w:cs="Calibri"/>
                <w:color w:val="000000" w:themeColor="text2"/>
              </w:rPr>
              <w:t>nnaenkäten</w:t>
            </w:r>
            <w:r w:rsidR="2547C643" w:rsidRPr="452A7C70">
              <w:rPr>
                <w:rStyle w:val="normaltextrun"/>
                <w:rFonts w:ascii="Calibri" w:hAnsi="Calibri" w:cs="Calibri"/>
                <w:color w:val="000000" w:themeColor="text2"/>
              </w:rPr>
              <w:t xml:space="preserve">), </w:t>
            </w:r>
            <w:r w:rsidRPr="452A7C70">
              <w:rPr>
                <w:rStyle w:val="normaltextrun"/>
                <w:rFonts w:ascii="Calibri" w:hAnsi="Calibri" w:cs="Calibri"/>
                <w:color w:val="000000" w:themeColor="text2"/>
              </w:rPr>
              <w:t>mentorstid, samtal via elevhälsan, elevråd</w:t>
            </w:r>
            <w:r w:rsidR="00366799">
              <w:rPr>
                <w:rStyle w:val="normaltextrun"/>
                <w:rFonts w:ascii="Calibri" w:hAnsi="Calibri" w:cs="Calibri"/>
                <w:color w:val="000000" w:themeColor="text2"/>
              </w:rPr>
              <w:t>,</w:t>
            </w:r>
            <w:r w:rsidR="001F7594">
              <w:rPr>
                <w:rStyle w:val="normaltextrun"/>
                <w:rFonts w:ascii="Calibri" w:hAnsi="Calibri" w:cs="Calibri"/>
                <w:color w:val="000000" w:themeColor="text2"/>
              </w:rPr>
              <w:t xml:space="preserve"> klassråd,</w:t>
            </w:r>
            <w:r w:rsidRPr="452A7C70">
              <w:rPr>
                <w:rStyle w:val="normaltextrun"/>
                <w:rFonts w:ascii="Calibri" w:hAnsi="Calibri" w:cs="Calibri"/>
                <w:color w:val="000000" w:themeColor="text2"/>
              </w:rPr>
              <w:t xml:space="preserve"> utvecklingssamtal, arbetsplatsträffar.</w:t>
            </w:r>
            <w:r w:rsidRPr="452A7C70">
              <w:rPr>
                <w:rStyle w:val="eop"/>
                <w:rFonts w:ascii="Calibri" w:hAnsi="Calibri" w:cs="Calibri"/>
                <w:color w:val="000000" w:themeColor="text2"/>
              </w:rPr>
              <w:t> </w:t>
            </w:r>
          </w:p>
          <w:p w14:paraId="71D5F572" w14:textId="228BFAF2" w:rsidR="000062F9" w:rsidRPr="004725C2" w:rsidRDefault="000062F9" w:rsidP="452A7C70">
            <w:pPr>
              <w:pStyle w:val="paragraph"/>
              <w:spacing w:before="0" w:beforeAutospacing="0" w:after="0" w:afterAutospacing="0" w:line="257" w:lineRule="auto"/>
              <w:textAlignment w:val="baseline"/>
            </w:pPr>
          </w:p>
          <w:p w14:paraId="04C10759" w14:textId="4A7FEA86" w:rsidR="000062F9" w:rsidRDefault="000A44CB" w:rsidP="5B986D0E">
            <w:pPr>
              <w:pStyle w:val="paragraph"/>
              <w:spacing w:before="0" w:beforeAutospacing="0" w:after="0" w:afterAutospacing="0" w:line="257" w:lineRule="auto"/>
              <w:textAlignment w:val="baseline"/>
            </w:pPr>
            <w:r w:rsidRPr="000A44CB">
              <w:drawing>
                <wp:inline distT="0" distB="0" distL="0" distR="0" wp14:anchorId="2854F949" wp14:editId="5EEC40DB">
                  <wp:extent cx="5756910" cy="23183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2318385"/>
                          </a:xfrm>
                          <a:prstGeom prst="rect">
                            <a:avLst/>
                          </a:prstGeom>
                        </pic:spPr>
                      </pic:pic>
                    </a:graphicData>
                  </a:graphic>
                </wp:inline>
              </w:drawing>
            </w:r>
          </w:p>
          <w:p w14:paraId="74FB912D" w14:textId="71FD681A" w:rsidR="00867388" w:rsidRDefault="00867388" w:rsidP="452A7C70">
            <w:pPr>
              <w:pStyle w:val="paragraph"/>
              <w:spacing w:before="0" w:beforeAutospacing="0" w:after="0" w:afterAutospacing="0" w:line="257" w:lineRule="auto"/>
              <w:textAlignment w:val="baseline"/>
            </w:pPr>
          </w:p>
          <w:p w14:paraId="218F97EC" w14:textId="48814A45" w:rsidR="00867388" w:rsidRDefault="00867388" w:rsidP="452A7C70">
            <w:pPr>
              <w:pStyle w:val="paragraph"/>
              <w:spacing w:before="0" w:beforeAutospacing="0" w:after="0" w:afterAutospacing="0" w:line="257" w:lineRule="auto"/>
              <w:textAlignment w:val="baseline"/>
            </w:pPr>
          </w:p>
          <w:p w14:paraId="230B1980" w14:textId="41AE6E65" w:rsidR="00996EE1" w:rsidRDefault="00C252F7" w:rsidP="452A7C70">
            <w:pPr>
              <w:pStyle w:val="paragraph"/>
              <w:spacing w:before="0" w:beforeAutospacing="0" w:after="0" w:afterAutospacing="0" w:line="257" w:lineRule="auto"/>
              <w:textAlignment w:val="baseline"/>
            </w:pPr>
            <w:r w:rsidRPr="00C252F7">
              <w:drawing>
                <wp:inline distT="0" distB="0" distL="0" distR="0" wp14:anchorId="5BCDEAE3" wp14:editId="05B8EA46">
                  <wp:extent cx="5756910" cy="231076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2310765"/>
                          </a:xfrm>
                          <a:prstGeom prst="rect">
                            <a:avLst/>
                          </a:prstGeom>
                        </pic:spPr>
                      </pic:pic>
                    </a:graphicData>
                  </a:graphic>
                </wp:inline>
              </w:drawing>
            </w:r>
          </w:p>
          <w:p w14:paraId="22F2A973" w14:textId="525B59F2" w:rsidR="00996EE1" w:rsidRDefault="00996EE1" w:rsidP="452A7C70">
            <w:pPr>
              <w:pStyle w:val="paragraph"/>
              <w:spacing w:before="0" w:beforeAutospacing="0" w:after="0" w:afterAutospacing="0" w:line="257" w:lineRule="auto"/>
              <w:textAlignment w:val="baseline"/>
            </w:pPr>
          </w:p>
          <w:p w14:paraId="15968976" w14:textId="4B242099" w:rsidR="00996EE1" w:rsidRDefault="00996EE1" w:rsidP="452A7C70">
            <w:pPr>
              <w:pStyle w:val="paragraph"/>
              <w:spacing w:before="0" w:beforeAutospacing="0" w:after="0" w:afterAutospacing="0" w:line="257" w:lineRule="auto"/>
              <w:textAlignment w:val="baseline"/>
            </w:pPr>
          </w:p>
          <w:p w14:paraId="44037848" w14:textId="542A2ECF" w:rsidR="00996EE1" w:rsidRDefault="00996EE1" w:rsidP="452A7C70">
            <w:pPr>
              <w:pStyle w:val="paragraph"/>
              <w:spacing w:before="0" w:beforeAutospacing="0" w:after="0" w:afterAutospacing="0" w:line="257" w:lineRule="auto"/>
              <w:textAlignment w:val="baseline"/>
            </w:pPr>
          </w:p>
          <w:p w14:paraId="71528E11" w14:textId="77777777" w:rsidR="00996EE1" w:rsidRDefault="00996EE1" w:rsidP="452A7C70">
            <w:pPr>
              <w:pStyle w:val="paragraph"/>
              <w:spacing w:before="0" w:beforeAutospacing="0" w:after="0" w:afterAutospacing="0" w:line="257" w:lineRule="auto"/>
              <w:textAlignment w:val="baseline"/>
            </w:pPr>
          </w:p>
          <w:p w14:paraId="16579DC1" w14:textId="14B82EFC" w:rsidR="000C0ABE" w:rsidRPr="004725C2" w:rsidRDefault="000C0ABE" w:rsidP="00F24ED8">
            <w:pPr>
              <w:pStyle w:val="paragraph"/>
              <w:spacing w:before="0" w:beforeAutospacing="0" w:after="0" w:afterAutospacing="0" w:line="257" w:lineRule="auto"/>
              <w:textAlignment w:val="baseline"/>
            </w:pPr>
          </w:p>
        </w:tc>
      </w:tr>
    </w:tbl>
    <w:p w14:paraId="03F41601" w14:textId="48BCC4D3" w:rsidR="000062F9" w:rsidRDefault="000062F9" w:rsidP="000062F9">
      <w:pPr>
        <w:rPr>
          <w:i/>
          <w:color w:val="FF0000"/>
        </w:rPr>
      </w:pPr>
    </w:p>
    <w:p w14:paraId="0CD7A933" w14:textId="77777777" w:rsidR="004361E2" w:rsidRDefault="004361E2" w:rsidP="000062F9">
      <w:pPr>
        <w:rPr>
          <w:i/>
          <w:color w:val="FF0000"/>
        </w:rPr>
      </w:pPr>
    </w:p>
    <w:tbl>
      <w:tblPr>
        <w:tblStyle w:val="TableGrid"/>
        <w:tblW w:w="0" w:type="auto"/>
        <w:tblLook w:val="04A0" w:firstRow="1" w:lastRow="0" w:firstColumn="1" w:lastColumn="0" w:noHBand="0" w:noVBand="1"/>
      </w:tblPr>
      <w:tblGrid>
        <w:gridCol w:w="4422"/>
        <w:gridCol w:w="4634"/>
      </w:tblGrid>
      <w:tr w:rsidR="2547D93E" w14:paraId="1ADE7267" w14:textId="77777777" w:rsidTr="5B986D0E">
        <w:tc>
          <w:tcPr>
            <w:tcW w:w="4575" w:type="dxa"/>
          </w:tcPr>
          <w:p w14:paraId="498A195D" w14:textId="59C25713" w:rsidR="2547D93E" w:rsidRDefault="2547D93E" w:rsidP="2547D93E">
            <w:pPr>
              <w:rPr>
                <w:rFonts w:ascii="Calibri" w:eastAsia="Calibri" w:hAnsi="Calibri" w:cs="Calibri"/>
                <w:b/>
                <w:bCs/>
              </w:rPr>
            </w:pPr>
            <w:r w:rsidRPr="2547D93E">
              <w:rPr>
                <w:rFonts w:ascii="Calibri" w:eastAsia="Calibri" w:hAnsi="Calibri" w:cs="Calibri"/>
                <w:b/>
                <w:bCs/>
              </w:rPr>
              <w:t>Regelbundna aktiviteter:</w:t>
            </w:r>
          </w:p>
          <w:p w14:paraId="5EBA57D9" w14:textId="040A4A1D" w:rsidR="2547D93E" w:rsidRDefault="2547D93E" w:rsidP="2547D93E">
            <w:pPr>
              <w:rPr>
                <w:rFonts w:ascii="Calibri" w:eastAsia="Calibri" w:hAnsi="Calibri" w:cs="Calibri"/>
              </w:rPr>
            </w:pPr>
            <w:r w:rsidRPr="2547D93E">
              <w:rPr>
                <w:rFonts w:ascii="Calibri" w:eastAsia="Calibri" w:hAnsi="Calibri" w:cs="Calibri"/>
              </w:rPr>
              <w:t>Elevråd, 1 gång i månaden.</w:t>
            </w:r>
          </w:p>
          <w:p w14:paraId="33D24E76" w14:textId="4D8070F7" w:rsidR="2547D93E" w:rsidRDefault="5A97798E" w:rsidP="2547D93E">
            <w:pPr>
              <w:rPr>
                <w:rFonts w:ascii="Calibri" w:eastAsia="Calibri" w:hAnsi="Calibri" w:cs="Calibri"/>
              </w:rPr>
            </w:pPr>
            <w:r w:rsidRPr="5B986D0E">
              <w:rPr>
                <w:rFonts w:ascii="Calibri" w:eastAsia="Calibri" w:hAnsi="Calibri" w:cs="Calibri"/>
              </w:rPr>
              <w:t xml:space="preserve">Klassråd/mentorstid, </w:t>
            </w:r>
            <w:r w:rsidR="00C81020">
              <w:rPr>
                <w:rFonts w:ascii="Calibri" w:eastAsia="Calibri" w:hAnsi="Calibri" w:cs="Calibri"/>
              </w:rPr>
              <w:t>2 gånger i månaden</w:t>
            </w:r>
          </w:p>
          <w:p w14:paraId="214701D5" w14:textId="77EA0CE6" w:rsidR="2547D93E" w:rsidRDefault="5A97798E" w:rsidP="2547D93E">
            <w:pPr>
              <w:rPr>
                <w:rFonts w:ascii="Calibri" w:eastAsia="Calibri" w:hAnsi="Calibri" w:cs="Calibri"/>
              </w:rPr>
            </w:pPr>
            <w:r w:rsidRPr="5B986D0E">
              <w:rPr>
                <w:rFonts w:ascii="Calibri" w:eastAsia="Calibri" w:hAnsi="Calibri" w:cs="Calibri"/>
              </w:rPr>
              <w:t>APT</w:t>
            </w:r>
          </w:p>
          <w:p w14:paraId="0EF441B1" w14:textId="670FF7E9" w:rsidR="2547D93E" w:rsidRDefault="5A97798E" w:rsidP="2547D93E">
            <w:pPr>
              <w:rPr>
                <w:rFonts w:ascii="Calibri" w:eastAsia="Calibri" w:hAnsi="Calibri" w:cs="Calibri"/>
              </w:rPr>
            </w:pPr>
            <w:r w:rsidRPr="5B986D0E">
              <w:rPr>
                <w:rFonts w:ascii="Calibri" w:eastAsia="Calibri" w:hAnsi="Calibri" w:cs="Calibri"/>
              </w:rPr>
              <w:t>Arbetslagsmöten</w:t>
            </w:r>
          </w:p>
          <w:p w14:paraId="5D11C822" w14:textId="6F880982" w:rsidR="2547D93E" w:rsidRDefault="5A97798E" w:rsidP="2547D93E">
            <w:pPr>
              <w:rPr>
                <w:rFonts w:ascii="Calibri" w:eastAsia="Calibri" w:hAnsi="Calibri" w:cs="Calibri"/>
              </w:rPr>
            </w:pPr>
            <w:r w:rsidRPr="5B986D0E">
              <w:rPr>
                <w:rFonts w:ascii="Calibri" w:eastAsia="Calibri" w:hAnsi="Calibri" w:cs="Calibri"/>
              </w:rPr>
              <w:t>Ämneslagsmöten</w:t>
            </w:r>
          </w:p>
        </w:tc>
        <w:tc>
          <w:tcPr>
            <w:tcW w:w="4815" w:type="dxa"/>
          </w:tcPr>
          <w:p w14:paraId="044D1EBE" w14:textId="510168B2" w:rsidR="2547D93E" w:rsidRDefault="2547D93E" w:rsidP="2547D93E">
            <w:pPr>
              <w:rPr>
                <w:rFonts w:ascii="Calibri" w:eastAsia="Calibri" w:hAnsi="Calibri" w:cs="Calibri"/>
              </w:rPr>
            </w:pPr>
            <w:r w:rsidRPr="2547D93E">
              <w:rPr>
                <w:rFonts w:ascii="Calibri" w:eastAsia="Calibri" w:hAnsi="Calibri" w:cs="Calibri"/>
              </w:rPr>
              <w:t>EHT, 1 gång i veckan.</w:t>
            </w:r>
          </w:p>
          <w:p w14:paraId="544DE013" w14:textId="34F08C94" w:rsidR="2547D93E" w:rsidRDefault="2547D93E" w:rsidP="2547D93E">
            <w:pPr>
              <w:rPr>
                <w:rFonts w:ascii="Calibri" w:eastAsia="Calibri" w:hAnsi="Calibri" w:cs="Calibri"/>
              </w:rPr>
            </w:pPr>
            <w:r w:rsidRPr="2547D93E">
              <w:rPr>
                <w:rFonts w:ascii="Calibri" w:eastAsia="Calibri" w:hAnsi="Calibri" w:cs="Calibri"/>
              </w:rPr>
              <w:t>Utvecklingssamtal, 1 gång</w:t>
            </w:r>
            <w:r w:rsidR="1B0F51AC" w:rsidRPr="0B42A7F4">
              <w:rPr>
                <w:rFonts w:ascii="Calibri" w:eastAsia="Calibri" w:hAnsi="Calibri" w:cs="Calibri"/>
              </w:rPr>
              <w:t xml:space="preserve"> per </w:t>
            </w:r>
            <w:r w:rsidRPr="2547D93E">
              <w:rPr>
                <w:rFonts w:ascii="Calibri" w:eastAsia="Calibri" w:hAnsi="Calibri" w:cs="Calibri"/>
              </w:rPr>
              <w:t>termin</w:t>
            </w:r>
            <w:r w:rsidR="009E118B">
              <w:rPr>
                <w:rFonts w:ascii="Calibri" w:eastAsia="Calibri" w:hAnsi="Calibri" w:cs="Calibri"/>
              </w:rPr>
              <w:t xml:space="preserve"> (HT-23 innan vecka 47, VT-24 innan vecka</w:t>
            </w:r>
            <w:r w:rsidR="00D43C00">
              <w:rPr>
                <w:rFonts w:ascii="Calibri" w:eastAsia="Calibri" w:hAnsi="Calibri" w:cs="Calibri"/>
              </w:rPr>
              <w:t xml:space="preserve"> 12).</w:t>
            </w:r>
          </w:p>
          <w:p w14:paraId="4CB3401A" w14:textId="7B191FEC" w:rsidR="2547D93E" w:rsidRDefault="2547D93E" w:rsidP="2547D93E">
            <w:pPr>
              <w:rPr>
                <w:rFonts w:ascii="Calibri" w:eastAsia="Calibri" w:hAnsi="Calibri" w:cs="Calibri"/>
              </w:rPr>
            </w:pPr>
            <w:r w:rsidRPr="2547D93E">
              <w:rPr>
                <w:rFonts w:ascii="Calibri" w:eastAsia="Calibri" w:hAnsi="Calibri" w:cs="Calibri"/>
              </w:rPr>
              <w:t>Temaföreläsningar för elever.</w:t>
            </w:r>
          </w:p>
          <w:p w14:paraId="28DA0362" w14:textId="2300364C" w:rsidR="2547D93E" w:rsidRDefault="2547D93E" w:rsidP="2547D93E">
            <w:pPr>
              <w:rPr>
                <w:rFonts w:ascii="Calibri" w:eastAsia="Calibri" w:hAnsi="Calibri" w:cs="Calibri"/>
              </w:rPr>
            </w:pPr>
            <w:r w:rsidRPr="2547D93E">
              <w:rPr>
                <w:rFonts w:ascii="Calibri" w:eastAsia="Calibri" w:hAnsi="Calibri" w:cs="Calibri"/>
              </w:rPr>
              <w:t>Tvärgruppsarbeten för personal.</w:t>
            </w:r>
          </w:p>
          <w:p w14:paraId="2DC7D32D" w14:textId="4702BDD9" w:rsidR="2547D93E" w:rsidRDefault="2547D93E" w:rsidP="0B42A7F4">
            <w:pPr>
              <w:rPr>
                <w:rFonts w:ascii="Calibri" w:eastAsia="Calibri" w:hAnsi="Calibri" w:cs="Calibri"/>
              </w:rPr>
            </w:pPr>
            <w:r w:rsidRPr="2547D93E">
              <w:rPr>
                <w:rFonts w:ascii="Calibri" w:eastAsia="Calibri" w:hAnsi="Calibri" w:cs="Calibri"/>
              </w:rPr>
              <w:t>Slumpmässiga drogtest.</w:t>
            </w:r>
          </w:p>
          <w:p w14:paraId="2053E55B" w14:textId="16D75C60" w:rsidR="2547D93E" w:rsidRDefault="6D96B656" w:rsidP="0B42A7F4">
            <w:pPr>
              <w:rPr>
                <w:rFonts w:ascii="Calibri" w:eastAsia="Calibri" w:hAnsi="Calibri" w:cs="Calibri"/>
              </w:rPr>
            </w:pPr>
            <w:r w:rsidRPr="0B42A7F4">
              <w:rPr>
                <w:rFonts w:ascii="Calibri" w:eastAsia="Calibri" w:hAnsi="Calibri" w:cs="Calibri"/>
              </w:rPr>
              <w:t xml:space="preserve">Trygghetsteam, 1 gång </w:t>
            </w:r>
            <w:r w:rsidR="00965515">
              <w:rPr>
                <w:rFonts w:ascii="Calibri" w:eastAsia="Calibri" w:hAnsi="Calibri" w:cs="Calibri"/>
              </w:rPr>
              <w:t>per termin</w:t>
            </w:r>
          </w:p>
          <w:p w14:paraId="29F1279A" w14:textId="39262BB6" w:rsidR="2547D93E" w:rsidRDefault="0032632B" w:rsidP="2547D93E">
            <w:pPr>
              <w:rPr>
                <w:rFonts w:ascii="Calibri" w:eastAsia="Calibri" w:hAnsi="Calibri" w:cs="Calibri"/>
              </w:rPr>
            </w:pPr>
            <w:r w:rsidRPr="00CE50AC">
              <w:rPr>
                <w:rFonts w:ascii="Calibri" w:eastAsia="Calibri" w:hAnsi="Calibri" w:cs="Calibri"/>
              </w:rPr>
              <w:t>Kvalitetshjul</w:t>
            </w:r>
            <w:r w:rsidR="00CE50AC" w:rsidRPr="00CE50AC">
              <w:rPr>
                <w:rFonts w:ascii="Calibri" w:eastAsia="Calibri" w:hAnsi="Calibri" w:cs="Calibri"/>
              </w:rPr>
              <w:t>,</w:t>
            </w:r>
            <w:r w:rsidR="00CE50AC">
              <w:rPr>
                <w:rFonts w:ascii="Calibri" w:eastAsia="Calibri" w:hAnsi="Calibri" w:cs="Calibri"/>
              </w:rPr>
              <w:t xml:space="preserve"> varje vecka</w:t>
            </w:r>
          </w:p>
        </w:tc>
      </w:tr>
    </w:tbl>
    <w:p w14:paraId="20808D0B" w14:textId="46267AC2" w:rsidR="2547D93E" w:rsidRDefault="2547D93E" w:rsidP="2547D93E">
      <w:pPr>
        <w:rPr>
          <w:rFonts w:asciiTheme="majorHAnsi" w:eastAsiaTheme="majorEastAsia" w:hAnsiTheme="majorHAnsi" w:cstheme="majorBidi"/>
          <w:b/>
          <w:bCs/>
          <w:sz w:val="22"/>
          <w:szCs w:val="22"/>
        </w:rPr>
      </w:pPr>
    </w:p>
    <w:p w14:paraId="65481285" w14:textId="4AD94696" w:rsidR="001C68CC" w:rsidRPr="001C68CC" w:rsidRDefault="001C68CC" w:rsidP="1543C39A">
      <w:pPr>
        <w:rPr>
          <w:rFonts w:asciiTheme="majorHAnsi" w:eastAsiaTheme="majorEastAsia" w:hAnsiTheme="majorHAnsi" w:cstheme="majorBidi"/>
          <w:b/>
          <w:bCs/>
          <w:color w:val="FF0000"/>
          <w:sz w:val="22"/>
          <w:szCs w:val="22"/>
        </w:rPr>
      </w:pPr>
      <w:r w:rsidRPr="1543C39A">
        <w:rPr>
          <w:rFonts w:asciiTheme="majorHAnsi" w:eastAsiaTheme="majorEastAsia" w:hAnsiTheme="majorHAnsi" w:cstheme="majorBidi"/>
          <w:b/>
          <w:bCs/>
          <w:sz w:val="22"/>
          <w:szCs w:val="22"/>
        </w:rPr>
        <w:t>Hur eleverna har involverats i kartläggningen</w:t>
      </w:r>
    </w:p>
    <w:tbl>
      <w:tblPr>
        <w:tblStyle w:val="TableGrid"/>
        <w:tblW w:w="0" w:type="auto"/>
        <w:tblLook w:val="04A0" w:firstRow="1" w:lastRow="0" w:firstColumn="1" w:lastColumn="0" w:noHBand="0" w:noVBand="1"/>
      </w:tblPr>
      <w:tblGrid>
        <w:gridCol w:w="9056"/>
      </w:tblGrid>
      <w:tr w:rsidR="001C68CC" w14:paraId="7F76F893" w14:textId="77777777" w:rsidTr="5B986D0E">
        <w:tc>
          <w:tcPr>
            <w:tcW w:w="9350" w:type="dxa"/>
          </w:tcPr>
          <w:p w14:paraId="18FB65A4" w14:textId="66666B46" w:rsidR="001C68CC" w:rsidRDefault="008B7F4C" w:rsidP="2FCFB671">
            <w:pPr>
              <w:rPr>
                <w:rFonts w:ascii="Calibri" w:hAnsi="Calibri" w:cs="Calibri"/>
                <w:color w:val="000000" w:themeColor="text2"/>
              </w:rPr>
            </w:pPr>
            <w:r>
              <w:rPr>
                <w:rFonts w:ascii="Calibri" w:hAnsi="Calibri" w:cs="Calibri"/>
                <w:color w:val="000000" w:themeColor="text2"/>
              </w:rPr>
              <w:t>Huvudman</w:t>
            </w:r>
            <w:r w:rsidR="00EF28FB">
              <w:rPr>
                <w:rFonts w:ascii="Calibri" w:hAnsi="Calibri" w:cs="Calibri"/>
                <w:color w:val="000000" w:themeColor="text2"/>
              </w:rPr>
              <w:t>naenkäten om t</w:t>
            </w:r>
            <w:r w:rsidR="62E173B7" w:rsidRPr="5B986D0E">
              <w:rPr>
                <w:rFonts w:ascii="Calibri" w:hAnsi="Calibri" w:cs="Calibri"/>
                <w:color w:val="000000" w:themeColor="text2"/>
              </w:rPr>
              <w:t>r</w:t>
            </w:r>
            <w:r w:rsidR="0032632B">
              <w:rPr>
                <w:rFonts w:ascii="Calibri" w:hAnsi="Calibri" w:cs="Calibri"/>
                <w:color w:val="000000" w:themeColor="text2"/>
              </w:rPr>
              <w:t>ygghet och studiero</w:t>
            </w:r>
            <w:r w:rsidR="11ACD41A" w:rsidRPr="5B986D0E">
              <w:rPr>
                <w:rFonts w:ascii="Calibri" w:hAnsi="Calibri" w:cs="Calibri"/>
                <w:color w:val="000000" w:themeColor="text2"/>
              </w:rPr>
              <w:t>, e</w:t>
            </w:r>
            <w:r w:rsidR="004725C2" w:rsidRPr="5B986D0E">
              <w:rPr>
                <w:rFonts w:ascii="Calibri" w:hAnsi="Calibri" w:cs="Calibri"/>
                <w:color w:val="000000" w:themeColor="text2"/>
              </w:rPr>
              <w:t>levråd</w:t>
            </w:r>
            <w:r w:rsidR="51762F57" w:rsidRPr="5B986D0E">
              <w:rPr>
                <w:rFonts w:ascii="Calibri" w:hAnsi="Calibri" w:cs="Calibri"/>
                <w:color w:val="000000" w:themeColor="text2"/>
              </w:rPr>
              <w:t xml:space="preserve">, </w:t>
            </w:r>
            <w:r w:rsidR="020699C9" w:rsidRPr="5B986D0E">
              <w:rPr>
                <w:rFonts w:ascii="Calibri" w:hAnsi="Calibri" w:cs="Calibri"/>
                <w:color w:val="000000" w:themeColor="text2"/>
              </w:rPr>
              <w:t>skyddsrond</w:t>
            </w:r>
            <w:r w:rsidR="11676AC7" w:rsidRPr="5B986D0E">
              <w:rPr>
                <w:rFonts w:ascii="Calibri" w:hAnsi="Calibri" w:cs="Calibri"/>
                <w:color w:val="000000" w:themeColor="text2"/>
              </w:rPr>
              <w:t xml:space="preserve">, </w:t>
            </w:r>
            <w:r w:rsidR="51762F57" w:rsidRPr="5B986D0E">
              <w:rPr>
                <w:rFonts w:ascii="Calibri" w:hAnsi="Calibri" w:cs="Calibri"/>
                <w:color w:val="000000" w:themeColor="text2"/>
              </w:rPr>
              <w:t>u</w:t>
            </w:r>
            <w:r w:rsidR="004725C2" w:rsidRPr="5B986D0E">
              <w:rPr>
                <w:rFonts w:ascii="Calibri" w:hAnsi="Calibri" w:cs="Calibri"/>
                <w:color w:val="000000" w:themeColor="text2"/>
              </w:rPr>
              <w:t>tvecklingssamtal och klassråd.</w:t>
            </w:r>
          </w:p>
        </w:tc>
      </w:tr>
    </w:tbl>
    <w:p w14:paraId="29527B83" w14:textId="6B649F19" w:rsidR="001C68CC" w:rsidRDefault="001C68CC" w:rsidP="000062F9">
      <w:pPr>
        <w:rPr>
          <w:color w:val="FF0000"/>
        </w:rPr>
      </w:pPr>
    </w:p>
    <w:p w14:paraId="13E010F4" w14:textId="7E5E9ED8" w:rsidR="001C68CC" w:rsidRPr="001C68CC" w:rsidRDefault="001C68CC" w:rsidP="1543C39A">
      <w:pPr>
        <w:rPr>
          <w:rFonts w:asciiTheme="majorHAnsi" w:eastAsiaTheme="majorEastAsia" w:hAnsiTheme="majorHAnsi" w:cstheme="majorBidi"/>
          <w:b/>
          <w:bCs/>
          <w:color w:val="FF0000"/>
          <w:sz w:val="22"/>
          <w:szCs w:val="22"/>
        </w:rPr>
      </w:pPr>
      <w:r w:rsidRPr="1543C39A">
        <w:rPr>
          <w:rFonts w:asciiTheme="majorHAnsi" w:eastAsiaTheme="majorEastAsia" w:hAnsiTheme="majorHAnsi" w:cstheme="majorBidi"/>
          <w:b/>
          <w:bCs/>
          <w:sz w:val="22"/>
          <w:szCs w:val="22"/>
        </w:rPr>
        <w:t>Hur personalen har involverats i kartläggningen</w:t>
      </w:r>
    </w:p>
    <w:tbl>
      <w:tblPr>
        <w:tblStyle w:val="TableGrid"/>
        <w:tblW w:w="0" w:type="auto"/>
        <w:tblLook w:val="04A0" w:firstRow="1" w:lastRow="0" w:firstColumn="1" w:lastColumn="0" w:noHBand="0" w:noVBand="1"/>
      </w:tblPr>
      <w:tblGrid>
        <w:gridCol w:w="9056"/>
      </w:tblGrid>
      <w:tr w:rsidR="001C68CC" w14:paraId="452CF927" w14:textId="77777777" w:rsidTr="2FCFB671">
        <w:tc>
          <w:tcPr>
            <w:tcW w:w="9350" w:type="dxa"/>
          </w:tcPr>
          <w:p w14:paraId="15F72401" w14:textId="3CBD4D5A" w:rsidR="001C68CC" w:rsidRDefault="4DC9E88A" w:rsidP="2FCFB671">
            <w:pPr>
              <w:rPr>
                <w:i/>
                <w:iCs/>
                <w:color w:val="FF0000"/>
              </w:rPr>
            </w:pPr>
            <w:r w:rsidRPr="0B42A7F4">
              <w:rPr>
                <w:rFonts w:ascii="Calibri" w:hAnsi="Calibri" w:cs="Calibri"/>
                <w:color w:val="000000" w:themeColor="text2"/>
              </w:rPr>
              <w:t>A</w:t>
            </w:r>
            <w:r w:rsidR="004725C2" w:rsidRPr="0B42A7F4">
              <w:rPr>
                <w:rFonts w:ascii="Calibri" w:hAnsi="Calibri" w:cs="Calibri"/>
                <w:color w:val="000000" w:themeColor="text2"/>
              </w:rPr>
              <w:t>rbetslagsmöten</w:t>
            </w:r>
            <w:r w:rsidR="79E6B3CA" w:rsidRPr="2FCFB671">
              <w:rPr>
                <w:rFonts w:ascii="Calibri" w:hAnsi="Calibri" w:cs="Calibri"/>
                <w:color w:val="000000" w:themeColor="text2"/>
              </w:rPr>
              <w:t>, tvärgruppsarbeten</w:t>
            </w:r>
            <w:r w:rsidR="006C71FF">
              <w:rPr>
                <w:rFonts w:ascii="Calibri" w:hAnsi="Calibri" w:cs="Calibri"/>
                <w:color w:val="000000" w:themeColor="text2"/>
              </w:rPr>
              <w:t xml:space="preserve">, </w:t>
            </w:r>
            <w:r w:rsidR="006F145C">
              <w:rPr>
                <w:rFonts w:ascii="Calibri" w:hAnsi="Calibri" w:cs="Calibri"/>
                <w:color w:val="000000" w:themeColor="text2"/>
              </w:rPr>
              <w:t>kvalitetshjul</w:t>
            </w:r>
            <w:r w:rsidR="004725C2" w:rsidRPr="2FCFB671">
              <w:rPr>
                <w:rFonts w:ascii="Calibri" w:hAnsi="Calibri" w:cs="Calibri"/>
                <w:color w:val="000000" w:themeColor="text2"/>
              </w:rPr>
              <w:t xml:space="preserve"> och arbetsplatsträffar</w:t>
            </w:r>
          </w:p>
        </w:tc>
      </w:tr>
    </w:tbl>
    <w:p w14:paraId="0E387720" w14:textId="65B88C94" w:rsidR="001C68CC" w:rsidRDefault="001C68CC" w:rsidP="000062F9">
      <w:pPr>
        <w:rPr>
          <w:color w:val="FF0000"/>
        </w:rPr>
      </w:pPr>
    </w:p>
    <w:p w14:paraId="21FCE1D6" w14:textId="4E0BF501" w:rsidR="001C68CC" w:rsidRPr="001C68CC" w:rsidRDefault="001C68CC" w:rsidP="005D741C">
      <w:pPr>
        <w:jc w:val="both"/>
        <w:rPr>
          <w:rFonts w:asciiTheme="majorHAnsi" w:eastAsiaTheme="majorEastAsia" w:hAnsiTheme="majorHAnsi" w:cstheme="majorBidi"/>
          <w:b/>
          <w:bCs/>
          <w:color w:val="FF0000"/>
          <w:sz w:val="22"/>
          <w:szCs w:val="22"/>
        </w:rPr>
      </w:pPr>
      <w:r w:rsidRPr="1543C39A">
        <w:rPr>
          <w:rFonts w:asciiTheme="majorHAnsi" w:eastAsiaTheme="majorEastAsia" w:hAnsiTheme="majorHAnsi" w:cstheme="majorBidi"/>
          <w:b/>
          <w:bCs/>
          <w:sz w:val="22"/>
          <w:szCs w:val="22"/>
        </w:rPr>
        <w:t xml:space="preserve">Resultat </w:t>
      </w:r>
      <w:r w:rsidR="009016E5" w:rsidRPr="1543C39A">
        <w:rPr>
          <w:rFonts w:asciiTheme="majorHAnsi" w:eastAsiaTheme="majorEastAsia" w:hAnsiTheme="majorHAnsi" w:cstheme="majorBidi"/>
          <w:b/>
          <w:bCs/>
          <w:sz w:val="22"/>
          <w:szCs w:val="22"/>
        </w:rPr>
        <w:t xml:space="preserve">av kartläggningen </w:t>
      </w:r>
      <w:r w:rsidRPr="1543C39A">
        <w:rPr>
          <w:rFonts w:asciiTheme="majorHAnsi" w:eastAsiaTheme="majorEastAsia" w:hAnsiTheme="majorHAnsi" w:cstheme="majorBidi"/>
          <w:b/>
          <w:bCs/>
          <w:sz w:val="22"/>
          <w:szCs w:val="22"/>
        </w:rPr>
        <w:t>och analys</w:t>
      </w:r>
    </w:p>
    <w:tbl>
      <w:tblPr>
        <w:tblStyle w:val="TableGrid"/>
        <w:tblW w:w="0" w:type="auto"/>
        <w:tblLook w:val="04A0" w:firstRow="1" w:lastRow="0" w:firstColumn="1" w:lastColumn="0" w:noHBand="0" w:noVBand="1"/>
      </w:tblPr>
      <w:tblGrid>
        <w:gridCol w:w="9056"/>
      </w:tblGrid>
      <w:tr w:rsidR="001C68CC" w14:paraId="644581B7" w14:textId="77777777">
        <w:tc>
          <w:tcPr>
            <w:tcW w:w="9350" w:type="dxa"/>
          </w:tcPr>
          <w:p w14:paraId="7D709D0A" w14:textId="2C3BB1DD" w:rsidR="001C68CC" w:rsidRDefault="004725C2" w:rsidP="005D741C">
            <w:pPr>
              <w:jc w:val="both"/>
              <w:rPr>
                <w:i/>
                <w:color w:val="FF0000"/>
              </w:rPr>
            </w:pPr>
            <w:r>
              <w:rPr>
                <w:rStyle w:val="normaltextrun"/>
                <w:rFonts w:ascii="Calibri" w:hAnsi="Calibri" w:cs="Calibri"/>
                <w:color w:val="000000"/>
              </w:rPr>
              <w:t>När alla våra kartläggning</w:t>
            </w:r>
            <w:r w:rsidR="00D7493C">
              <w:rPr>
                <w:rStyle w:val="normaltextrun"/>
                <w:rFonts w:ascii="Calibri" w:hAnsi="Calibri" w:cs="Calibri"/>
                <w:color w:val="000000"/>
              </w:rPr>
              <w:t>ar</w:t>
            </w:r>
            <w:r>
              <w:rPr>
                <w:rStyle w:val="normaltextrun"/>
                <w:rFonts w:ascii="Calibri" w:hAnsi="Calibri" w:cs="Calibri"/>
                <w:color w:val="000000"/>
              </w:rPr>
              <w:t xml:space="preserve"> är genomförda bör vi titta på resultaten och utifrån dessa arbeta fram nya förebyggande åtgärder och rutiner. Detta arbe</w:t>
            </w:r>
            <w:r w:rsidR="00E80718">
              <w:rPr>
                <w:rStyle w:val="normaltextrun"/>
                <w:rFonts w:ascii="Calibri" w:hAnsi="Calibri" w:cs="Calibri"/>
                <w:color w:val="000000"/>
              </w:rPr>
              <w:t>te skall göras varje år och vår</w:t>
            </w:r>
            <w:r>
              <w:rPr>
                <w:rStyle w:val="normaltextrun"/>
                <w:rFonts w:ascii="Calibri" w:hAnsi="Calibri" w:cs="Calibri"/>
                <w:color w:val="000000"/>
              </w:rPr>
              <w:t xml:space="preserve"> plan mot kränkande behandling och diskrimineringen </w:t>
            </w:r>
            <w:r w:rsidR="00E80718">
              <w:rPr>
                <w:rStyle w:val="normaltextrun"/>
                <w:rFonts w:ascii="Calibri" w:hAnsi="Calibri" w:cs="Calibri"/>
                <w:color w:val="000000"/>
              </w:rPr>
              <w:t>ska</w:t>
            </w:r>
            <w:r>
              <w:rPr>
                <w:rStyle w:val="normaltextrun"/>
                <w:rFonts w:ascii="Calibri" w:hAnsi="Calibri" w:cs="Calibri"/>
                <w:color w:val="000000"/>
              </w:rPr>
              <w:t xml:space="preserve"> vara ett levande dokument för att på bästa sätt </w:t>
            </w:r>
            <w:r w:rsidR="00E80718">
              <w:rPr>
                <w:rStyle w:val="normaltextrun"/>
                <w:rFonts w:ascii="Calibri" w:hAnsi="Calibri" w:cs="Calibri"/>
                <w:color w:val="000000"/>
              </w:rPr>
              <w:t>vara ett stöd i</w:t>
            </w:r>
            <w:r>
              <w:rPr>
                <w:rStyle w:val="normaltextrun"/>
                <w:rFonts w:ascii="Calibri" w:hAnsi="Calibri" w:cs="Calibri"/>
                <w:color w:val="000000"/>
              </w:rPr>
              <w:t xml:space="preserve"> den situation som råder.</w:t>
            </w:r>
          </w:p>
        </w:tc>
      </w:tr>
      <w:tr w:rsidR="00F24ED8" w14:paraId="05DAA551" w14:textId="77777777">
        <w:tc>
          <w:tcPr>
            <w:tcW w:w="9350" w:type="dxa"/>
          </w:tcPr>
          <w:p w14:paraId="700B8AD9" w14:textId="77777777" w:rsidR="00F24ED8" w:rsidRDefault="00F24ED8" w:rsidP="00D7493C">
            <w:pPr>
              <w:rPr>
                <w:rStyle w:val="normaltextrun"/>
                <w:rFonts w:ascii="Calibri" w:hAnsi="Calibri" w:cs="Calibri"/>
                <w:color w:val="000000"/>
              </w:rPr>
            </w:pPr>
          </w:p>
        </w:tc>
      </w:tr>
    </w:tbl>
    <w:p w14:paraId="114175A6" w14:textId="7A5682ED" w:rsidR="000062F9" w:rsidRPr="001C68CC" w:rsidRDefault="001C68CC" w:rsidP="005D741C">
      <w:pPr>
        <w:pStyle w:val="Heading1"/>
        <w:rPr>
          <w:noProof/>
          <w:color w:val="000000" w:themeColor="text2"/>
          <w:sz w:val="36"/>
          <w:szCs w:val="36"/>
        </w:rPr>
      </w:pPr>
      <w:bookmarkStart w:id="3" w:name="_Toc113351323"/>
      <w:r w:rsidRPr="42176DB6">
        <w:rPr>
          <w:noProof/>
          <w:color w:val="000000" w:themeColor="text2"/>
          <w:sz w:val="36"/>
          <w:szCs w:val="36"/>
        </w:rPr>
        <w:t>F</w:t>
      </w:r>
      <w:r w:rsidR="000062F9" w:rsidRPr="42176DB6">
        <w:rPr>
          <w:noProof/>
          <w:color w:val="000000" w:themeColor="text2"/>
          <w:sz w:val="36"/>
          <w:szCs w:val="36"/>
        </w:rPr>
        <w:t>örebyggande åtgärder:</w:t>
      </w:r>
      <w:bookmarkEnd w:id="3"/>
    </w:p>
    <w:tbl>
      <w:tblPr>
        <w:tblStyle w:val="TableGrid"/>
        <w:tblW w:w="0" w:type="auto"/>
        <w:tblLook w:val="04A0" w:firstRow="1" w:lastRow="0" w:firstColumn="1" w:lastColumn="0" w:noHBand="0" w:noVBand="1"/>
      </w:tblPr>
      <w:tblGrid>
        <w:gridCol w:w="9056"/>
      </w:tblGrid>
      <w:tr w:rsidR="000062F9" w14:paraId="38D31286" w14:textId="77777777" w:rsidTr="42176DB6">
        <w:tc>
          <w:tcPr>
            <w:tcW w:w="9350" w:type="dxa"/>
          </w:tcPr>
          <w:p w14:paraId="18ADF897" w14:textId="39E074F7" w:rsidR="381903BF" w:rsidRDefault="381903BF" w:rsidP="381903BF">
            <w:pPr>
              <w:pStyle w:val="paragraph"/>
              <w:spacing w:before="0" w:beforeAutospacing="0" w:after="0" w:afterAutospacing="0"/>
              <w:ind w:left="360"/>
              <w:rPr>
                <w:rStyle w:val="normaltextrun"/>
                <w:rFonts w:ascii="Calibri" w:hAnsi="Calibri" w:cs="Calibri"/>
                <w:color w:val="000000" w:themeColor="text2"/>
              </w:rPr>
            </w:pPr>
          </w:p>
          <w:p w14:paraId="789F2718" w14:textId="7B4D931C" w:rsidR="322D168E" w:rsidRDefault="41FD62FB" w:rsidP="4DC027A8">
            <w:pPr>
              <w:pStyle w:val="paragraph"/>
              <w:numPr>
                <w:ilvl w:val="0"/>
                <w:numId w:val="7"/>
              </w:numPr>
              <w:spacing w:before="0" w:beforeAutospacing="0" w:after="0" w:afterAutospacing="0"/>
              <w:rPr>
                <w:rStyle w:val="eop"/>
                <w:rFonts w:asciiTheme="minorHAnsi" w:eastAsiaTheme="minorEastAsia" w:hAnsiTheme="minorHAnsi" w:cstheme="minorBidi"/>
                <w:color w:val="000000" w:themeColor="text2"/>
              </w:rPr>
            </w:pPr>
            <w:r w:rsidRPr="4DC027A8">
              <w:rPr>
                <w:rFonts w:asciiTheme="minorHAnsi" w:eastAsiaTheme="minorEastAsia" w:hAnsiTheme="minorHAnsi" w:cstheme="minorBidi"/>
              </w:rPr>
              <w:t xml:space="preserve">Personal har som ansvar att känna till innehållet i läsårets reviderade plan. Personal har också ansvar av att hålla planen som ett levande dokument gentemot eleverna och agera om vid kännedom att kränkande behandling kan ha skett samt att informera till trygghetsteamet. </w:t>
            </w:r>
          </w:p>
          <w:p w14:paraId="343E00E1" w14:textId="6A916038" w:rsidR="322D168E" w:rsidRDefault="322D168E" w:rsidP="4DC027A8">
            <w:pPr>
              <w:pStyle w:val="paragraph"/>
              <w:spacing w:before="0" w:beforeAutospacing="0" w:after="0" w:afterAutospacing="0"/>
              <w:rPr>
                <w:rStyle w:val="eop"/>
                <w:rFonts w:asciiTheme="minorHAnsi" w:eastAsiaTheme="minorEastAsia" w:hAnsiTheme="minorHAnsi" w:cstheme="minorBidi"/>
                <w:color w:val="000000" w:themeColor="text2"/>
              </w:rPr>
            </w:pPr>
          </w:p>
          <w:p w14:paraId="7E9341D7" w14:textId="25F284E0" w:rsidR="322D168E" w:rsidRDefault="41FD62FB" w:rsidP="00A50C06">
            <w:pPr>
              <w:pStyle w:val="paragraph"/>
              <w:numPr>
                <w:ilvl w:val="0"/>
                <w:numId w:val="7"/>
              </w:numPr>
              <w:spacing w:before="0" w:beforeAutospacing="0" w:after="0" w:afterAutospacing="0"/>
              <w:rPr>
                <w:rStyle w:val="eop"/>
                <w:rFonts w:asciiTheme="minorHAnsi" w:eastAsiaTheme="minorEastAsia" w:hAnsiTheme="minorHAnsi" w:cstheme="minorBidi"/>
                <w:color w:val="000000" w:themeColor="text2"/>
              </w:rPr>
            </w:pPr>
            <w:r w:rsidRPr="4DC027A8">
              <w:rPr>
                <w:rFonts w:asciiTheme="minorHAnsi" w:eastAsiaTheme="minorEastAsia" w:hAnsiTheme="minorHAnsi" w:cstheme="minorBidi"/>
              </w:rPr>
              <w:t xml:space="preserve">Planen </w:t>
            </w:r>
            <w:r w:rsidRPr="4DC027A8">
              <w:rPr>
                <w:rStyle w:val="normaltextrun"/>
                <w:rFonts w:asciiTheme="minorHAnsi" w:eastAsiaTheme="minorEastAsia" w:hAnsiTheme="minorHAnsi" w:cstheme="minorBidi"/>
                <w:color w:val="000000" w:themeColor="text2"/>
              </w:rPr>
              <w:t>informeras om och diskuteras vid elevråd, klassråd, föräldramöten, och på arbetsplatsträffar. Planen finns tillgänglig på skolans hemsida och på insidan. Planen beslutas av rektor och har tagits fram i samarbete mellan Elevhälsoteam (EHT), trygghetsteam, personal, elever och ledningsgrupp.</w:t>
            </w:r>
          </w:p>
          <w:p w14:paraId="0FCBCFC9" w14:textId="3299E198" w:rsidR="322D168E" w:rsidRDefault="322D168E" w:rsidP="0B42A7F4">
            <w:pPr>
              <w:pStyle w:val="paragraph"/>
              <w:spacing w:before="0" w:beforeAutospacing="0" w:after="0" w:afterAutospacing="0"/>
              <w:rPr>
                <w:rStyle w:val="normaltextrun"/>
                <w:rFonts w:ascii="Calibri" w:hAnsi="Calibri" w:cs="Calibri"/>
                <w:color w:val="000000" w:themeColor="text2"/>
              </w:rPr>
            </w:pPr>
          </w:p>
          <w:p w14:paraId="0445B421" w14:textId="2B62F1F9" w:rsidR="004725C2" w:rsidRDefault="325F8DBB" w:rsidP="00A50C06">
            <w:pPr>
              <w:pStyle w:val="paragraph"/>
              <w:numPr>
                <w:ilvl w:val="0"/>
                <w:numId w:val="7"/>
              </w:numPr>
              <w:spacing w:before="0" w:beforeAutospacing="0" w:after="0" w:afterAutospacing="0"/>
              <w:textAlignment w:val="baseline"/>
              <w:rPr>
                <w:rStyle w:val="eop"/>
                <w:rFonts w:ascii="Calibri" w:hAnsi="Calibri" w:cs="Calibri"/>
                <w:color w:val="000000"/>
              </w:rPr>
            </w:pPr>
            <w:r w:rsidRPr="0B42A7F4">
              <w:rPr>
                <w:rStyle w:val="normaltextrun"/>
                <w:rFonts w:ascii="Calibri" w:hAnsi="Calibri" w:cs="Calibri"/>
                <w:color w:val="000000" w:themeColor="text2"/>
              </w:rPr>
              <w:t xml:space="preserve">Trygghetsteamet träffas en gång </w:t>
            </w:r>
            <w:r w:rsidR="00EF28FB">
              <w:rPr>
                <w:rStyle w:val="normaltextrun"/>
                <w:rFonts w:ascii="Calibri" w:hAnsi="Calibri" w:cs="Calibri"/>
                <w:color w:val="000000" w:themeColor="text2"/>
              </w:rPr>
              <w:t>per termin</w:t>
            </w:r>
            <w:r w:rsidR="180DE1FC" w:rsidRPr="0B42A7F4">
              <w:rPr>
                <w:rStyle w:val="normaltextrun"/>
                <w:rFonts w:ascii="Calibri" w:hAnsi="Calibri" w:cs="Calibri"/>
                <w:color w:val="000000" w:themeColor="text2"/>
              </w:rPr>
              <w:t>.</w:t>
            </w:r>
            <w:r w:rsidR="25B58307" w:rsidRPr="428B7C7A">
              <w:rPr>
                <w:rStyle w:val="normaltextrun"/>
                <w:rFonts w:ascii="Calibri" w:hAnsi="Calibri" w:cs="Calibri"/>
                <w:color w:val="000000" w:themeColor="text2"/>
              </w:rPr>
              <w:t xml:space="preserve"> </w:t>
            </w:r>
            <w:r w:rsidR="25B58307" w:rsidRPr="6D41C5E8">
              <w:rPr>
                <w:rStyle w:val="normaltextrun"/>
                <w:rFonts w:ascii="Calibri" w:hAnsi="Calibri" w:cs="Calibri"/>
                <w:color w:val="000000" w:themeColor="text2"/>
              </w:rPr>
              <w:t xml:space="preserve">Utöver detta </w:t>
            </w:r>
            <w:r w:rsidR="25B58307" w:rsidRPr="2943C4DA">
              <w:rPr>
                <w:rStyle w:val="normaltextrun"/>
                <w:rFonts w:ascii="Calibri" w:hAnsi="Calibri" w:cs="Calibri"/>
                <w:color w:val="000000" w:themeColor="text2"/>
              </w:rPr>
              <w:t xml:space="preserve">sammankallas teamet </w:t>
            </w:r>
            <w:r w:rsidR="25B58307" w:rsidRPr="5ED7B137">
              <w:rPr>
                <w:rStyle w:val="normaltextrun"/>
                <w:rFonts w:ascii="Calibri" w:hAnsi="Calibri" w:cs="Calibri"/>
                <w:color w:val="000000" w:themeColor="text2"/>
              </w:rPr>
              <w:t xml:space="preserve">om </w:t>
            </w:r>
            <w:r w:rsidR="25B58307" w:rsidRPr="15944A95">
              <w:rPr>
                <w:rStyle w:val="normaltextrun"/>
                <w:rFonts w:ascii="Calibri" w:hAnsi="Calibri" w:cs="Calibri"/>
                <w:color w:val="000000" w:themeColor="text2"/>
              </w:rPr>
              <w:t>behov</w:t>
            </w:r>
            <w:r w:rsidR="25B58307" w:rsidRPr="514A622B">
              <w:rPr>
                <w:rStyle w:val="normaltextrun"/>
                <w:rFonts w:ascii="Calibri" w:hAnsi="Calibri" w:cs="Calibri"/>
                <w:color w:val="000000" w:themeColor="text2"/>
              </w:rPr>
              <w:t xml:space="preserve"> </w:t>
            </w:r>
            <w:r w:rsidR="25B58307" w:rsidRPr="6E2BD4ED">
              <w:rPr>
                <w:rStyle w:val="normaltextrun"/>
                <w:rFonts w:ascii="Calibri" w:hAnsi="Calibri" w:cs="Calibri"/>
                <w:color w:val="000000" w:themeColor="text2"/>
              </w:rPr>
              <w:t>uppstår.</w:t>
            </w:r>
            <w:r w:rsidR="6FDCE567" w:rsidRPr="6E2BD4ED">
              <w:rPr>
                <w:rStyle w:val="normaltextrun"/>
                <w:rFonts w:ascii="Calibri" w:hAnsi="Calibri" w:cs="Calibri"/>
                <w:color w:val="000000" w:themeColor="text2"/>
              </w:rPr>
              <w:t> </w:t>
            </w:r>
            <w:r w:rsidR="004725C2" w:rsidRPr="186AD946">
              <w:rPr>
                <w:rStyle w:val="eop"/>
                <w:rFonts w:ascii="Calibri" w:hAnsi="Calibri" w:cs="Calibri"/>
                <w:color w:val="000000" w:themeColor="text2"/>
              </w:rPr>
              <w:t> </w:t>
            </w:r>
          </w:p>
          <w:p w14:paraId="41BDAED5" w14:textId="4B0C8A77" w:rsidR="0D18614E" w:rsidRDefault="0D18614E" w:rsidP="0D18614E">
            <w:pPr>
              <w:pStyle w:val="paragraph"/>
              <w:spacing w:before="0" w:beforeAutospacing="0" w:after="0" w:afterAutospacing="0"/>
              <w:ind w:left="360"/>
              <w:rPr>
                <w:rStyle w:val="eop"/>
                <w:rFonts w:ascii="Calibri" w:hAnsi="Calibri" w:cs="Calibri"/>
                <w:color w:val="000000" w:themeColor="text2"/>
              </w:rPr>
            </w:pPr>
          </w:p>
          <w:p w14:paraId="255939B3" w14:textId="52DDA5DA" w:rsidR="1EFDF3F1" w:rsidRDefault="1EFDF3F1" w:rsidP="00A50C06">
            <w:pPr>
              <w:pStyle w:val="paragraph"/>
              <w:numPr>
                <w:ilvl w:val="0"/>
                <w:numId w:val="7"/>
              </w:numPr>
              <w:spacing w:before="0" w:beforeAutospacing="0" w:after="0" w:afterAutospacing="0"/>
              <w:rPr>
                <w:rStyle w:val="eop"/>
                <w:rFonts w:ascii="Calibri" w:hAnsi="Calibri" w:cs="Calibri"/>
                <w:color w:val="000000" w:themeColor="text2"/>
              </w:rPr>
            </w:pPr>
            <w:r w:rsidRPr="2FCFB671">
              <w:rPr>
                <w:rStyle w:val="eop"/>
                <w:rFonts w:ascii="Calibri" w:hAnsi="Calibri" w:cs="Calibri"/>
                <w:color w:val="000000" w:themeColor="text2"/>
              </w:rPr>
              <w:t>Slumpmässiga drogtest</w:t>
            </w:r>
            <w:r w:rsidR="76B080B9" w:rsidRPr="7F09C677">
              <w:rPr>
                <w:rStyle w:val="eop"/>
                <w:rFonts w:ascii="Calibri" w:hAnsi="Calibri" w:cs="Calibri"/>
                <w:color w:val="000000" w:themeColor="text2"/>
              </w:rPr>
              <w:t xml:space="preserve"> </w:t>
            </w:r>
            <w:r w:rsidR="76B080B9" w:rsidRPr="50492F37">
              <w:rPr>
                <w:rStyle w:val="eop"/>
                <w:rFonts w:ascii="Calibri" w:hAnsi="Calibri" w:cs="Calibri"/>
                <w:color w:val="000000" w:themeColor="text2"/>
              </w:rPr>
              <w:t xml:space="preserve">med </w:t>
            </w:r>
            <w:r w:rsidR="76B080B9" w:rsidRPr="7CF479C1">
              <w:rPr>
                <w:rStyle w:val="eop"/>
                <w:rFonts w:ascii="Calibri" w:hAnsi="Calibri" w:cs="Calibri"/>
                <w:color w:val="000000" w:themeColor="text2"/>
              </w:rPr>
              <w:t xml:space="preserve">enskilda </w:t>
            </w:r>
            <w:r w:rsidR="76B080B9" w:rsidRPr="0438618F">
              <w:rPr>
                <w:rStyle w:val="eop"/>
                <w:rFonts w:ascii="Calibri" w:hAnsi="Calibri" w:cs="Calibri"/>
                <w:color w:val="000000" w:themeColor="text2"/>
              </w:rPr>
              <w:t>elevsamtal</w:t>
            </w:r>
            <w:r w:rsidR="3A69FA12" w:rsidRPr="0B42A7F4">
              <w:rPr>
                <w:rStyle w:val="eop"/>
                <w:rFonts w:ascii="Calibri" w:hAnsi="Calibri" w:cs="Calibri"/>
                <w:color w:val="000000" w:themeColor="text2"/>
              </w:rPr>
              <w:t>.</w:t>
            </w:r>
            <w:r w:rsidR="26BD2DF5" w:rsidRPr="407C88B8">
              <w:rPr>
                <w:rStyle w:val="eop"/>
                <w:rFonts w:ascii="Calibri" w:hAnsi="Calibri" w:cs="Calibri"/>
                <w:color w:val="000000" w:themeColor="text2"/>
              </w:rPr>
              <w:t xml:space="preserve"> </w:t>
            </w:r>
          </w:p>
          <w:p w14:paraId="1B6ED831" w14:textId="183FE938" w:rsidR="255409C8" w:rsidRDefault="255409C8" w:rsidP="255409C8">
            <w:pPr>
              <w:pStyle w:val="paragraph"/>
              <w:spacing w:before="0" w:beforeAutospacing="0" w:after="0" w:afterAutospacing="0"/>
              <w:rPr>
                <w:rStyle w:val="eop"/>
                <w:color w:val="000000" w:themeColor="text2"/>
              </w:rPr>
            </w:pPr>
          </w:p>
          <w:p w14:paraId="02A4D95C" w14:textId="6D99E557" w:rsidR="2CE3D8F0" w:rsidRDefault="26BD2DF5" w:rsidP="2CE3D8F0">
            <w:pPr>
              <w:pStyle w:val="paragraph"/>
              <w:numPr>
                <w:ilvl w:val="0"/>
                <w:numId w:val="7"/>
              </w:numPr>
              <w:spacing w:before="0" w:beforeAutospacing="0" w:after="0" w:afterAutospacing="0"/>
              <w:rPr>
                <w:rStyle w:val="eop"/>
                <w:color w:val="000000" w:themeColor="text2"/>
              </w:rPr>
            </w:pPr>
            <w:r w:rsidRPr="282170CE">
              <w:rPr>
                <w:rStyle w:val="eop"/>
                <w:rFonts w:ascii="Calibri" w:hAnsi="Calibri" w:cs="Calibri"/>
                <w:color w:val="000000" w:themeColor="text2"/>
              </w:rPr>
              <w:t>Narkotikasök med hund</w:t>
            </w:r>
            <w:r w:rsidRPr="255409C8">
              <w:rPr>
                <w:rStyle w:val="eop"/>
                <w:rFonts w:ascii="Calibri" w:hAnsi="Calibri" w:cs="Calibri"/>
                <w:color w:val="000000" w:themeColor="text2"/>
              </w:rPr>
              <w:t>.</w:t>
            </w:r>
          </w:p>
          <w:p w14:paraId="489940C3" w14:textId="1F56E1CA" w:rsidR="2FCFB671" w:rsidRDefault="2FCFB671" w:rsidP="2FCFB671">
            <w:pPr>
              <w:pStyle w:val="paragraph"/>
              <w:spacing w:before="0" w:beforeAutospacing="0" w:after="0" w:afterAutospacing="0"/>
              <w:ind w:left="360"/>
              <w:rPr>
                <w:rStyle w:val="eop"/>
                <w:rFonts w:ascii="Calibri" w:hAnsi="Calibri" w:cs="Calibri"/>
                <w:color w:val="000000" w:themeColor="text2"/>
              </w:rPr>
            </w:pPr>
          </w:p>
          <w:p w14:paraId="066EA7A3" w14:textId="7615E79C" w:rsidR="1EFDF3F1" w:rsidRDefault="1EFDF3F1" w:rsidP="00A50C06">
            <w:pPr>
              <w:pStyle w:val="paragraph"/>
              <w:numPr>
                <w:ilvl w:val="0"/>
                <w:numId w:val="7"/>
              </w:numPr>
              <w:spacing w:before="0" w:beforeAutospacing="0" w:after="0" w:afterAutospacing="0"/>
              <w:rPr>
                <w:rStyle w:val="eop"/>
                <w:color w:val="000000" w:themeColor="text2"/>
              </w:rPr>
            </w:pPr>
            <w:r w:rsidRPr="2FCFB671">
              <w:rPr>
                <w:rStyle w:val="eop"/>
                <w:rFonts w:ascii="Calibri" w:hAnsi="Calibri" w:cs="Calibri"/>
                <w:color w:val="000000" w:themeColor="text2"/>
              </w:rPr>
              <w:t xml:space="preserve">Trygghetsvandring med skyddsombud och elevskyddsombud genomförs tillsammans med rektor </w:t>
            </w:r>
            <w:r w:rsidR="1F61A852" w:rsidRPr="0B42A7F4">
              <w:rPr>
                <w:rStyle w:val="eop"/>
                <w:rFonts w:ascii="Calibri" w:hAnsi="Calibri" w:cs="Calibri"/>
                <w:color w:val="000000" w:themeColor="text2"/>
              </w:rPr>
              <w:t xml:space="preserve">och representant från Trygghetsteamet </w:t>
            </w:r>
            <w:r w:rsidRPr="2FCFB671">
              <w:rPr>
                <w:rStyle w:val="eop"/>
                <w:rFonts w:ascii="Calibri" w:hAnsi="Calibri" w:cs="Calibri"/>
                <w:color w:val="000000" w:themeColor="text2"/>
              </w:rPr>
              <w:t>för att identifiera “otrygga platser” på skolan.</w:t>
            </w:r>
          </w:p>
          <w:p w14:paraId="174B24E5" w14:textId="77777777" w:rsidR="000062F9" w:rsidRDefault="000062F9">
            <w:pPr>
              <w:rPr>
                <w:i/>
                <w:color w:val="FF0000"/>
              </w:rPr>
            </w:pPr>
          </w:p>
        </w:tc>
      </w:tr>
    </w:tbl>
    <w:p w14:paraId="7241F03D" w14:textId="69E36E73" w:rsidR="42176DB6" w:rsidRDefault="42176DB6">
      <w:r>
        <w:br w:type="page"/>
      </w:r>
    </w:p>
    <w:p w14:paraId="64ACD447" w14:textId="244DB189" w:rsidR="000062F9" w:rsidRPr="009016E5" w:rsidRDefault="000062F9" w:rsidP="009016E5">
      <w:pPr>
        <w:pStyle w:val="Heading1"/>
        <w:ind w:left="432" w:hanging="432"/>
        <w:rPr>
          <w:noProof/>
          <w:color w:val="000000"/>
          <w:sz w:val="36"/>
          <w:szCs w:val="36"/>
        </w:rPr>
      </w:pPr>
      <w:bookmarkStart w:id="4" w:name="_Toc113351324"/>
      <w:r w:rsidRPr="42176DB6">
        <w:rPr>
          <w:noProof/>
          <w:color w:val="000000" w:themeColor="text2"/>
          <w:sz w:val="36"/>
          <w:szCs w:val="36"/>
        </w:rPr>
        <w:t>Uppt</w:t>
      </w:r>
      <w:r w:rsidR="009016E5" w:rsidRPr="42176DB6">
        <w:rPr>
          <w:noProof/>
          <w:color w:val="000000" w:themeColor="text2"/>
          <w:sz w:val="36"/>
          <w:szCs w:val="36"/>
        </w:rPr>
        <w:t xml:space="preserve">äcka, </w:t>
      </w:r>
      <w:r w:rsidRPr="42176DB6">
        <w:rPr>
          <w:noProof/>
          <w:color w:val="000000" w:themeColor="text2"/>
          <w:sz w:val="36"/>
          <w:szCs w:val="36"/>
        </w:rPr>
        <w:t>anmäla</w:t>
      </w:r>
      <w:r w:rsidR="009016E5" w:rsidRPr="42176DB6">
        <w:rPr>
          <w:noProof/>
          <w:color w:val="000000" w:themeColor="text2"/>
          <w:sz w:val="36"/>
          <w:szCs w:val="36"/>
        </w:rPr>
        <w:t>, utreda och dokumentera</w:t>
      </w:r>
      <w:r w:rsidRPr="42176DB6">
        <w:rPr>
          <w:noProof/>
          <w:color w:val="000000" w:themeColor="text2"/>
          <w:sz w:val="36"/>
          <w:szCs w:val="36"/>
        </w:rPr>
        <w:t>:</w:t>
      </w:r>
      <w:bookmarkEnd w:id="4"/>
    </w:p>
    <w:tbl>
      <w:tblPr>
        <w:tblStyle w:val="TableGrid"/>
        <w:tblW w:w="0" w:type="auto"/>
        <w:tblLook w:val="04A0" w:firstRow="1" w:lastRow="0" w:firstColumn="1" w:lastColumn="0" w:noHBand="0" w:noVBand="1"/>
      </w:tblPr>
      <w:tblGrid>
        <w:gridCol w:w="9056"/>
      </w:tblGrid>
      <w:tr w:rsidR="000062F9" w14:paraId="584ED314" w14:textId="77777777" w:rsidTr="12CC4A36">
        <w:tc>
          <w:tcPr>
            <w:tcW w:w="9350" w:type="dxa"/>
          </w:tcPr>
          <w:p w14:paraId="6C7CC95A" w14:textId="77777777" w:rsidR="004725C2" w:rsidRPr="004725C2" w:rsidRDefault="004725C2" w:rsidP="004725C2">
            <w:pPr>
              <w:spacing w:line="240" w:lineRule="auto"/>
              <w:textAlignment w:val="baseline"/>
              <w:rPr>
                <w:rFonts w:ascii="&amp;quot" w:eastAsia="Times New Roman" w:hAnsi="&amp;quot" w:cs="Times New Roman"/>
                <w:color w:val="000000"/>
                <w:sz w:val="18"/>
                <w:szCs w:val="18"/>
                <w:lang w:eastAsia="sv-SE"/>
                <w14:numForm w14:val="default"/>
              </w:rPr>
            </w:pPr>
            <w:r w:rsidRPr="004725C2">
              <w:rPr>
                <w:rFonts w:ascii="Calibri" w:eastAsia="Times New Roman" w:hAnsi="Calibri" w:cs="Calibri"/>
                <w:color w:val="000000"/>
                <w:lang w:eastAsia="sv-SE"/>
                <w14:numForm w14:val="default"/>
              </w:rPr>
              <w:t> </w:t>
            </w:r>
          </w:p>
          <w:p w14:paraId="026AE94D" w14:textId="66C459B5" w:rsidR="00345867" w:rsidRPr="00A50C06" w:rsidRDefault="212FB1C8" w:rsidP="00A50C06">
            <w:pPr>
              <w:pStyle w:val="ListParagraph"/>
              <w:numPr>
                <w:ilvl w:val="0"/>
                <w:numId w:val="3"/>
              </w:numPr>
              <w:spacing w:line="240" w:lineRule="auto"/>
              <w:jc w:val="both"/>
              <w:rPr>
                <w:rStyle w:val="normaltextrun"/>
                <w:rFonts w:eastAsiaTheme="minorEastAsia"/>
                <w:color w:val="000000" w:themeColor="text2"/>
                <w:lang w:val="sv-SE"/>
              </w:rPr>
            </w:pPr>
            <w:r w:rsidRPr="00600D0F">
              <w:rPr>
                <w:rFonts w:ascii="Calibri" w:eastAsia="Times New Roman" w:hAnsi="Calibri" w:cs="Calibri"/>
                <w:color w:val="000000" w:themeColor="text2"/>
                <w:lang w:val="sv-SE"/>
              </w:rPr>
              <w:t>Om en elev blir utsatt eller ser annan elev utsättas för kränkande behandling eller diskriminering ska denne vända sig till mentor eller annan personal på skolan som eleven känner förtroende för. </w:t>
            </w:r>
          </w:p>
          <w:p w14:paraId="0BC78269" w14:textId="724BF2AE" w:rsidR="009B47D6" w:rsidRDefault="7C158D0B" w:rsidP="00A50C06">
            <w:pPr>
              <w:pStyle w:val="paragraph"/>
              <w:numPr>
                <w:ilvl w:val="0"/>
                <w:numId w:val="8"/>
              </w:numPr>
              <w:spacing w:before="0" w:beforeAutospacing="0" w:after="0" w:afterAutospacing="0"/>
              <w:jc w:val="both"/>
              <w:textAlignment w:val="baseline"/>
              <w:rPr>
                <w:rStyle w:val="normaltextrun"/>
                <w:rFonts w:ascii="Calibri" w:hAnsi="Calibri" w:cs="Calibri"/>
                <w:color w:val="000000"/>
              </w:rPr>
            </w:pPr>
            <w:r w:rsidRPr="0D18614E">
              <w:rPr>
                <w:rStyle w:val="normaltextrun"/>
                <w:rFonts w:ascii="Calibri" w:hAnsi="Calibri" w:cs="Calibri"/>
                <w:b/>
                <w:bCs/>
                <w:color w:val="000000" w:themeColor="text2"/>
              </w:rPr>
              <w:t>All personal ska o</w:t>
            </w:r>
            <w:r w:rsidR="6D624D06" w:rsidRPr="0D18614E">
              <w:rPr>
                <w:rStyle w:val="normaltextrun"/>
                <w:rFonts w:ascii="Calibri" w:hAnsi="Calibri" w:cs="Calibri"/>
                <w:b/>
                <w:bCs/>
                <w:color w:val="000000" w:themeColor="text2"/>
              </w:rPr>
              <w:t>medelbart agera</w:t>
            </w:r>
            <w:r w:rsidR="6D624D06" w:rsidRPr="0D18614E">
              <w:rPr>
                <w:rStyle w:val="normaltextrun"/>
                <w:rFonts w:ascii="Calibri" w:hAnsi="Calibri" w:cs="Calibri"/>
                <w:color w:val="000000" w:themeColor="text2"/>
              </w:rPr>
              <w:t xml:space="preserve"> när ett misstänkt eller uppenbart fall av kränkning eller diskriminering uppenbarar sig. </w:t>
            </w:r>
          </w:p>
          <w:p w14:paraId="3B18CDF4" w14:textId="1D0D1BB0" w:rsidR="009B47D6" w:rsidRPr="00D7493C" w:rsidRDefault="5FE21EF1" w:rsidP="00A50C06">
            <w:pPr>
              <w:pStyle w:val="paragraph"/>
              <w:numPr>
                <w:ilvl w:val="0"/>
                <w:numId w:val="8"/>
              </w:numPr>
              <w:spacing w:before="0" w:beforeAutospacing="0" w:after="0" w:afterAutospacing="0"/>
              <w:jc w:val="both"/>
              <w:textAlignment w:val="baseline"/>
              <w:rPr>
                <w:rStyle w:val="normaltextrun"/>
                <w:rFonts w:ascii="Calibri" w:hAnsi="Calibri" w:cs="Calibri"/>
                <w:color w:val="000000"/>
              </w:rPr>
            </w:pPr>
            <w:r w:rsidRPr="12CC4A36">
              <w:rPr>
                <w:rStyle w:val="normaltextrun"/>
                <w:rFonts w:ascii="Calibri" w:hAnsi="Calibri" w:cs="Calibri"/>
                <w:b/>
                <w:bCs/>
                <w:color w:val="000000" w:themeColor="text2"/>
              </w:rPr>
              <w:t>Den personal som upptäckt</w:t>
            </w:r>
            <w:r w:rsidR="6D624D06" w:rsidRPr="12CC4A36">
              <w:rPr>
                <w:rStyle w:val="normaltextrun"/>
                <w:rFonts w:ascii="Calibri" w:hAnsi="Calibri" w:cs="Calibri"/>
                <w:b/>
                <w:bCs/>
                <w:color w:val="000000" w:themeColor="text2"/>
              </w:rPr>
              <w:t xml:space="preserve"> </w:t>
            </w:r>
            <w:r w:rsidR="13B04D7E" w:rsidRPr="12CC4A36">
              <w:rPr>
                <w:rStyle w:val="normaltextrun"/>
                <w:rFonts w:ascii="Calibri" w:hAnsi="Calibri" w:cs="Calibri"/>
                <w:color w:val="000000" w:themeColor="text2"/>
              </w:rPr>
              <w:t>en</w:t>
            </w:r>
            <w:r w:rsidR="13B04D7E" w:rsidRPr="12CC4A36">
              <w:rPr>
                <w:rStyle w:val="normaltextrun"/>
                <w:rFonts w:ascii="Calibri" w:hAnsi="Calibri" w:cs="Calibri"/>
                <w:b/>
                <w:bCs/>
                <w:color w:val="000000" w:themeColor="text2"/>
              </w:rPr>
              <w:t xml:space="preserve"> </w:t>
            </w:r>
            <w:r w:rsidR="6D624D06" w:rsidRPr="12CC4A36">
              <w:rPr>
                <w:rStyle w:val="normaltextrun"/>
                <w:rFonts w:ascii="Calibri" w:hAnsi="Calibri" w:cs="Calibri"/>
                <w:color w:val="000000" w:themeColor="text2"/>
              </w:rPr>
              <w:t>händelse där det ske</w:t>
            </w:r>
            <w:r w:rsidR="1BD0C73D" w:rsidRPr="12CC4A36">
              <w:rPr>
                <w:rStyle w:val="normaltextrun"/>
                <w:rFonts w:ascii="Calibri" w:hAnsi="Calibri" w:cs="Calibri"/>
                <w:color w:val="000000" w:themeColor="text2"/>
              </w:rPr>
              <w:t>tt</w:t>
            </w:r>
            <w:r w:rsidR="6D624D06" w:rsidRPr="12CC4A36">
              <w:rPr>
                <w:rStyle w:val="normaltextrun"/>
                <w:rFonts w:ascii="Calibri" w:hAnsi="Calibri" w:cs="Calibri"/>
                <w:color w:val="000000" w:themeColor="text2"/>
              </w:rPr>
              <w:t xml:space="preserve"> kränkning eller diskriminering</w:t>
            </w:r>
            <w:r w:rsidR="2B243041" w:rsidRPr="12CC4A36">
              <w:rPr>
                <w:rStyle w:val="normaltextrun"/>
                <w:rFonts w:ascii="Calibri" w:hAnsi="Calibri" w:cs="Calibri"/>
                <w:color w:val="000000" w:themeColor="text2"/>
              </w:rPr>
              <w:t>,</w:t>
            </w:r>
            <w:r w:rsidR="389982EB" w:rsidRPr="12CC4A36">
              <w:rPr>
                <w:rStyle w:val="normaltextrun"/>
                <w:rFonts w:ascii="Calibri" w:hAnsi="Calibri" w:cs="Calibri"/>
                <w:color w:val="000000" w:themeColor="text2"/>
              </w:rPr>
              <w:t xml:space="preserve"> </w:t>
            </w:r>
            <w:r w:rsidR="389982EB" w:rsidRPr="00D7493C">
              <w:rPr>
                <w:rStyle w:val="normaltextrun"/>
                <w:rFonts w:ascii="Calibri" w:hAnsi="Calibri" w:cs="Calibri"/>
                <w:color w:val="000000" w:themeColor="text2"/>
              </w:rPr>
              <w:t xml:space="preserve">ska </w:t>
            </w:r>
            <w:r w:rsidR="389982EB" w:rsidRPr="00D7493C">
              <w:rPr>
                <w:rStyle w:val="normaltextrun"/>
                <w:rFonts w:ascii="Calibri" w:hAnsi="Calibri" w:cs="Calibri"/>
                <w:b/>
                <w:bCs/>
                <w:color w:val="000000" w:themeColor="text2"/>
              </w:rPr>
              <w:t>alltid anmäla</w:t>
            </w:r>
            <w:r w:rsidR="389982EB" w:rsidRPr="00D7493C">
              <w:rPr>
                <w:rStyle w:val="normaltextrun"/>
                <w:rFonts w:ascii="Calibri" w:hAnsi="Calibri" w:cs="Calibri"/>
                <w:color w:val="000000" w:themeColor="text2"/>
              </w:rPr>
              <w:t xml:space="preserve"> ärendet.</w:t>
            </w:r>
          </w:p>
          <w:p w14:paraId="0C9DF7E2" w14:textId="193DBD42" w:rsidR="33FD8E65" w:rsidRPr="00340A23" w:rsidRDefault="33FD8E65" w:rsidP="00A50C06">
            <w:pPr>
              <w:pStyle w:val="paragraph"/>
              <w:numPr>
                <w:ilvl w:val="0"/>
                <w:numId w:val="8"/>
              </w:numPr>
              <w:spacing w:before="0" w:beforeAutospacing="0" w:after="0" w:afterAutospacing="0"/>
              <w:jc w:val="both"/>
              <w:rPr>
                <w:rStyle w:val="normaltextrun"/>
                <w:rFonts w:asciiTheme="minorHAnsi" w:eastAsiaTheme="minorEastAsia" w:hAnsiTheme="minorHAnsi" w:cstheme="minorBidi"/>
                <w:color w:val="000000" w:themeColor="text2"/>
              </w:rPr>
            </w:pPr>
            <w:r w:rsidRPr="00D7493C">
              <w:rPr>
                <w:rStyle w:val="normaltextrun"/>
                <w:rFonts w:ascii="Calibri" w:hAnsi="Calibri" w:cs="Calibri"/>
                <w:b/>
                <w:bCs/>
                <w:color w:val="000000" w:themeColor="text2"/>
              </w:rPr>
              <w:t>A</w:t>
            </w:r>
            <w:r w:rsidR="00F71C1E">
              <w:rPr>
                <w:rStyle w:val="normaltextrun"/>
                <w:rFonts w:ascii="Calibri" w:hAnsi="Calibri" w:cs="Calibri"/>
                <w:b/>
                <w:bCs/>
                <w:color w:val="000000" w:themeColor="text2"/>
              </w:rPr>
              <w:t>nmäl</w:t>
            </w:r>
            <w:r w:rsidR="00223C82">
              <w:rPr>
                <w:rStyle w:val="normaltextrun"/>
                <w:rFonts w:ascii="Calibri" w:hAnsi="Calibri" w:cs="Calibri"/>
                <w:b/>
                <w:bCs/>
                <w:color w:val="000000" w:themeColor="text2"/>
              </w:rPr>
              <w:t xml:space="preserve"> </w:t>
            </w:r>
            <w:r w:rsidR="0068173D">
              <w:rPr>
                <w:rStyle w:val="normaltextrun"/>
                <w:rFonts w:ascii="Calibri" w:hAnsi="Calibri" w:cs="Calibri"/>
                <w:b/>
                <w:bCs/>
                <w:color w:val="000000" w:themeColor="text2"/>
              </w:rPr>
              <w:t>ärende</w:t>
            </w:r>
            <w:r w:rsidR="00400EA5">
              <w:rPr>
                <w:rStyle w:val="normaltextrun"/>
                <w:rFonts w:ascii="Calibri" w:hAnsi="Calibri" w:cs="Calibri"/>
                <w:b/>
                <w:bCs/>
                <w:color w:val="000000" w:themeColor="text2"/>
              </w:rPr>
              <w:t xml:space="preserve">n </w:t>
            </w:r>
            <w:r w:rsidR="00F71C1E">
              <w:rPr>
                <w:rStyle w:val="normaltextrun"/>
                <w:rFonts w:ascii="Calibri" w:hAnsi="Calibri" w:cs="Calibri"/>
                <w:b/>
                <w:bCs/>
                <w:color w:val="000000" w:themeColor="text2"/>
              </w:rPr>
              <w:t xml:space="preserve">på Draft it.  </w:t>
            </w:r>
            <w:r w:rsidR="00F71C1E" w:rsidRPr="00F71C1E">
              <w:rPr>
                <w:rStyle w:val="normaltextrun"/>
                <w:rFonts w:ascii="Calibri" w:hAnsi="Calibri" w:cs="Calibri"/>
                <w:color w:val="000000" w:themeColor="text2"/>
              </w:rPr>
              <w:t>Detta verktyg</w:t>
            </w:r>
            <w:r w:rsidR="00F71C1E">
              <w:rPr>
                <w:rStyle w:val="normaltextrun"/>
                <w:rFonts w:ascii="Calibri" w:hAnsi="Calibri" w:cs="Calibri"/>
                <w:b/>
                <w:bCs/>
                <w:color w:val="000000" w:themeColor="text2"/>
              </w:rPr>
              <w:t xml:space="preserve"> </w:t>
            </w:r>
            <w:r w:rsidRPr="00D7493C">
              <w:rPr>
                <w:rStyle w:val="normaltextrun"/>
                <w:rFonts w:ascii="Calibri" w:hAnsi="Calibri" w:cs="Calibri"/>
                <w:color w:val="000000" w:themeColor="text2"/>
              </w:rPr>
              <w:t>finns tillgänglig för all personal på skolan</w:t>
            </w:r>
            <w:r w:rsidR="00CB2C6F">
              <w:rPr>
                <w:rStyle w:val="normaltextrun"/>
                <w:rFonts w:ascii="Calibri" w:hAnsi="Calibri" w:cs="Calibri"/>
                <w:color w:val="000000" w:themeColor="text2"/>
              </w:rPr>
              <w:t xml:space="preserve"> på </w:t>
            </w:r>
            <w:proofErr w:type="spellStart"/>
            <w:r w:rsidR="00CB2C6F">
              <w:rPr>
                <w:rStyle w:val="normaltextrun"/>
                <w:rFonts w:ascii="Calibri" w:hAnsi="Calibri" w:cs="Calibri"/>
                <w:color w:val="000000" w:themeColor="text2"/>
              </w:rPr>
              <w:t>intranet</w:t>
            </w:r>
            <w:proofErr w:type="spellEnd"/>
            <w:r w:rsidR="00CB2C6F">
              <w:rPr>
                <w:rStyle w:val="normaltextrun"/>
                <w:rFonts w:ascii="Calibri" w:hAnsi="Calibri" w:cs="Calibri"/>
                <w:color w:val="000000" w:themeColor="text2"/>
              </w:rPr>
              <w:t>.</w:t>
            </w:r>
            <w:r w:rsidRPr="00D7493C">
              <w:rPr>
                <w:rStyle w:val="normaltextrun"/>
                <w:rFonts w:ascii="Calibri" w:hAnsi="Calibri" w:cs="Calibri"/>
                <w:color w:val="000000" w:themeColor="text2"/>
              </w:rPr>
              <w:t xml:space="preserve"> </w:t>
            </w:r>
          </w:p>
          <w:p w14:paraId="052DC642" w14:textId="77777777" w:rsidR="00340A23" w:rsidRPr="00210EA9" w:rsidRDefault="00340A23" w:rsidP="00340A23">
            <w:pPr>
              <w:pStyle w:val="paragraph"/>
              <w:spacing w:before="0" w:beforeAutospacing="0" w:after="0" w:afterAutospacing="0"/>
              <w:rPr>
                <w:rStyle w:val="normaltextrun"/>
                <w:rFonts w:asciiTheme="minorHAnsi" w:eastAsiaTheme="minorEastAsia" w:hAnsiTheme="minorHAnsi" w:cstheme="minorBidi"/>
                <w:color w:val="000000" w:themeColor="text2"/>
              </w:rPr>
            </w:pPr>
          </w:p>
          <w:p w14:paraId="6EDF58A8" w14:textId="72847C96" w:rsidR="00210EA9" w:rsidRDefault="0068173D" w:rsidP="00210EA9">
            <w:pPr>
              <w:pStyle w:val="paragraph"/>
              <w:spacing w:before="0" w:beforeAutospacing="0" w:after="0" w:afterAutospacing="0"/>
              <w:ind w:left="720"/>
            </w:pPr>
            <w:r>
              <w:object w:dxaOrig="13650" w:dyaOrig="6470" w14:anchorId="3166A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08.5pt" o:ole="">
                  <v:imagedata r:id="rId14" o:title=""/>
                </v:shape>
                <o:OLEObject Type="Embed" ProgID="PBrush" ShapeID="_x0000_i1025" DrawAspect="Content" ObjectID="_1754348611" r:id="rId15"/>
              </w:object>
            </w:r>
          </w:p>
          <w:p w14:paraId="5FAC7469" w14:textId="620D72BF" w:rsidR="00742040" w:rsidRDefault="00742040" w:rsidP="00210EA9">
            <w:pPr>
              <w:pStyle w:val="paragraph"/>
              <w:spacing w:before="0" w:beforeAutospacing="0" w:after="0" w:afterAutospacing="0"/>
              <w:ind w:left="720"/>
              <w:rPr>
                <w:rStyle w:val="normaltextrun"/>
                <w:rFonts w:asciiTheme="minorHAnsi" w:eastAsiaTheme="minorEastAsia" w:hAnsiTheme="minorHAnsi" w:cstheme="minorBidi"/>
                <w:color w:val="000000" w:themeColor="text2"/>
              </w:rPr>
            </w:pPr>
          </w:p>
          <w:p w14:paraId="2307BEF0" w14:textId="164674A8" w:rsidR="007D3B6A" w:rsidRDefault="00051142" w:rsidP="00A50C06">
            <w:pPr>
              <w:pStyle w:val="NormalWeb"/>
              <w:numPr>
                <w:ilvl w:val="0"/>
                <w:numId w:val="9"/>
              </w:numPr>
              <w:shd w:val="clear" w:color="auto" w:fill="FFFFFF"/>
              <w:spacing w:before="0" w:beforeAutospacing="0" w:after="150" w:afterAutospacing="0"/>
              <w:textAlignment w:val="baseline"/>
              <w:rPr>
                <w:rStyle w:val="normaltextrun"/>
                <w:rFonts w:ascii="Calibri" w:hAnsi="Calibri" w:cs="Calibri"/>
                <w:color w:val="000000" w:themeColor="text2"/>
              </w:rPr>
            </w:pPr>
            <w:r>
              <w:rPr>
                <w:rFonts w:ascii="Lato" w:hAnsi="Lato"/>
                <w:color w:val="333333"/>
              </w:rPr>
              <w:t>D</w:t>
            </w:r>
            <w:r w:rsidR="00340A23" w:rsidRPr="00340A23">
              <w:rPr>
                <w:rStyle w:val="normaltextrun"/>
                <w:rFonts w:ascii="Calibri" w:hAnsi="Calibri" w:cs="Calibri"/>
                <w:color w:val="000000" w:themeColor="text2"/>
              </w:rPr>
              <w:t xml:space="preserve">u fyller i </w:t>
            </w:r>
            <w:r>
              <w:rPr>
                <w:rStyle w:val="normaltextrun"/>
                <w:rFonts w:ascii="Calibri" w:hAnsi="Calibri" w:cs="Calibri"/>
                <w:color w:val="000000" w:themeColor="text2"/>
              </w:rPr>
              <w:t>eleve</w:t>
            </w:r>
            <w:r w:rsidR="00BE533C">
              <w:rPr>
                <w:rStyle w:val="normaltextrun"/>
                <w:rFonts w:ascii="Calibri" w:hAnsi="Calibri" w:cs="Calibri"/>
                <w:color w:val="000000" w:themeColor="text2"/>
              </w:rPr>
              <w:t>ns</w:t>
            </w:r>
            <w:r>
              <w:rPr>
                <w:rStyle w:val="normaltextrun"/>
                <w:rFonts w:ascii="Calibri" w:hAnsi="Calibri" w:cs="Calibri"/>
                <w:color w:val="000000" w:themeColor="text2"/>
              </w:rPr>
              <w:t xml:space="preserve"> initialer </w:t>
            </w:r>
            <w:r w:rsidR="007D3B6A">
              <w:rPr>
                <w:rStyle w:val="normaltextrun"/>
                <w:rFonts w:ascii="Calibri" w:hAnsi="Calibri" w:cs="Calibri"/>
                <w:color w:val="000000" w:themeColor="text2"/>
              </w:rPr>
              <w:t xml:space="preserve">(du behöver inte ange personnummer) </w:t>
            </w:r>
            <w:r w:rsidR="00BE533C">
              <w:rPr>
                <w:rStyle w:val="normaltextrun"/>
                <w:rFonts w:ascii="Calibri" w:hAnsi="Calibri" w:cs="Calibri"/>
                <w:color w:val="000000" w:themeColor="text2"/>
              </w:rPr>
              <w:t xml:space="preserve">och </w:t>
            </w:r>
            <w:r w:rsidR="00340A23" w:rsidRPr="00340A23">
              <w:rPr>
                <w:rStyle w:val="normaltextrun"/>
                <w:rFonts w:ascii="Calibri" w:hAnsi="Calibri" w:cs="Calibri"/>
                <w:color w:val="000000" w:themeColor="text2"/>
              </w:rPr>
              <w:t xml:space="preserve">alla uppgifter </w:t>
            </w:r>
            <w:r w:rsidR="007D3B6A" w:rsidRPr="007D3B6A">
              <w:rPr>
                <w:rStyle w:val="normaltextrun"/>
                <w:rFonts w:ascii="Calibri" w:hAnsi="Calibri" w:cs="Calibri"/>
                <w:color w:val="000000" w:themeColor="text2"/>
              </w:rPr>
              <w:t>r</w:t>
            </w:r>
            <w:r w:rsidR="00340A23" w:rsidRPr="007D3B6A">
              <w:rPr>
                <w:rStyle w:val="normaltextrun"/>
                <w:rFonts w:ascii="Calibri" w:hAnsi="Calibri" w:cs="Calibri"/>
                <w:color w:val="000000" w:themeColor="text2"/>
              </w:rPr>
              <w:t>unt</w:t>
            </w:r>
            <w:r w:rsidR="007D3B6A" w:rsidRPr="007D3B6A">
              <w:rPr>
                <w:rStyle w:val="normaltextrun"/>
                <w:rFonts w:ascii="Calibri" w:hAnsi="Calibri" w:cs="Calibri"/>
                <w:color w:val="000000" w:themeColor="text2"/>
              </w:rPr>
              <w:t xml:space="preserve"> </w:t>
            </w:r>
            <w:r w:rsidR="00340A23" w:rsidRPr="007D3B6A">
              <w:rPr>
                <w:rStyle w:val="normaltextrun"/>
                <w:rFonts w:ascii="Calibri" w:hAnsi="Calibri" w:cs="Calibri"/>
                <w:color w:val="000000" w:themeColor="text2"/>
              </w:rPr>
              <w:t>händelsen samt dina uppgifter som anmäla</w:t>
            </w:r>
            <w:r w:rsidR="007D3B6A" w:rsidRPr="007D3B6A">
              <w:rPr>
                <w:rStyle w:val="normaltextrun"/>
                <w:rFonts w:ascii="Calibri" w:hAnsi="Calibri" w:cs="Calibri"/>
                <w:color w:val="000000" w:themeColor="text2"/>
              </w:rPr>
              <w:t>re.</w:t>
            </w:r>
          </w:p>
          <w:p w14:paraId="38F804CB" w14:textId="197DAD8A" w:rsidR="00340A23" w:rsidRPr="00A50C06" w:rsidRDefault="00340A23" w:rsidP="00A50C06">
            <w:pPr>
              <w:pStyle w:val="NormalWeb"/>
              <w:numPr>
                <w:ilvl w:val="0"/>
                <w:numId w:val="9"/>
              </w:numPr>
              <w:shd w:val="clear" w:color="auto" w:fill="FFFFFF"/>
              <w:spacing w:before="0" w:beforeAutospacing="0" w:after="150" w:afterAutospacing="0"/>
              <w:textAlignment w:val="baseline"/>
              <w:rPr>
                <w:rStyle w:val="normaltextrun"/>
                <w:rFonts w:ascii="Calibri" w:hAnsi="Calibri" w:cs="Calibri"/>
                <w:color w:val="000000" w:themeColor="text2"/>
              </w:rPr>
            </w:pPr>
            <w:r w:rsidRPr="007D3B6A">
              <w:rPr>
                <w:rStyle w:val="normaltextrun"/>
                <w:rFonts w:ascii="Calibri" w:hAnsi="Calibri" w:cs="Calibri"/>
                <w:color w:val="000000" w:themeColor="text2"/>
              </w:rPr>
              <w:t>När anmälan är ifylld skickas den automatiskt till rektor och huvudman.</w:t>
            </w:r>
          </w:p>
          <w:p w14:paraId="63530853" w14:textId="3484A878" w:rsidR="006E1845" w:rsidRDefault="00742040" w:rsidP="00A50C06">
            <w:pPr>
              <w:pStyle w:val="paragraph"/>
              <w:numPr>
                <w:ilvl w:val="0"/>
                <w:numId w:val="8"/>
              </w:numPr>
              <w:spacing w:before="0" w:beforeAutospacing="0" w:after="0" w:afterAutospacing="0"/>
              <w:jc w:val="both"/>
              <w:rPr>
                <w:rStyle w:val="normaltextrun"/>
                <w:rFonts w:ascii="Calibri" w:hAnsi="Calibri" w:cs="Calibri"/>
                <w:color w:val="000000" w:themeColor="text2"/>
              </w:rPr>
            </w:pPr>
            <w:r w:rsidRPr="00340A23">
              <w:rPr>
                <w:rStyle w:val="normaltextrun"/>
                <w:rFonts w:ascii="Calibri" w:hAnsi="Calibri" w:cs="Calibri"/>
                <w:color w:val="000000" w:themeColor="text2"/>
              </w:rPr>
              <w:t xml:space="preserve">När du gjort en anmälan får du en bekräftelse via </w:t>
            </w:r>
            <w:r w:rsidR="00BC05E6" w:rsidRPr="00340A23">
              <w:rPr>
                <w:rStyle w:val="normaltextrun"/>
                <w:rFonts w:ascii="Calibri" w:hAnsi="Calibri" w:cs="Calibri"/>
                <w:color w:val="000000" w:themeColor="text2"/>
              </w:rPr>
              <w:t>mejl</w:t>
            </w:r>
            <w:r w:rsidRPr="00340A23">
              <w:rPr>
                <w:rStyle w:val="normaltextrun"/>
                <w:rFonts w:ascii="Calibri" w:hAnsi="Calibri" w:cs="Calibri"/>
                <w:color w:val="000000" w:themeColor="text2"/>
              </w:rPr>
              <w:t xml:space="preserve"> att anmälan gått </w:t>
            </w:r>
            <w:proofErr w:type="gramStart"/>
            <w:r w:rsidRPr="00340A23">
              <w:rPr>
                <w:rStyle w:val="normaltextrun"/>
                <w:rFonts w:ascii="Calibri" w:hAnsi="Calibri" w:cs="Calibri"/>
                <w:color w:val="000000" w:themeColor="text2"/>
              </w:rPr>
              <w:t>iväg</w:t>
            </w:r>
            <w:proofErr w:type="gramEnd"/>
            <w:r w:rsidRPr="00340A23">
              <w:rPr>
                <w:rStyle w:val="normaltextrun"/>
                <w:rFonts w:ascii="Calibri" w:hAnsi="Calibri" w:cs="Calibri"/>
                <w:color w:val="000000" w:themeColor="text2"/>
              </w:rPr>
              <w:t xml:space="preserve"> till huvudman och ansvarig rektor.</w:t>
            </w:r>
          </w:p>
          <w:p w14:paraId="419F5704" w14:textId="77777777" w:rsidR="00A50C06" w:rsidRPr="00A50C06" w:rsidRDefault="00A50C06" w:rsidP="00A50C06">
            <w:pPr>
              <w:pStyle w:val="paragraph"/>
              <w:spacing w:before="0" w:beforeAutospacing="0" w:after="0" w:afterAutospacing="0"/>
              <w:ind w:left="720"/>
              <w:jc w:val="both"/>
              <w:rPr>
                <w:rStyle w:val="normaltextrun"/>
                <w:rFonts w:ascii="Calibri" w:hAnsi="Calibri" w:cs="Calibri"/>
                <w:color w:val="000000" w:themeColor="text2"/>
              </w:rPr>
            </w:pPr>
          </w:p>
          <w:p w14:paraId="3AFE5C88" w14:textId="687FA2D2" w:rsidR="421EA511" w:rsidRPr="00A50C06" w:rsidRDefault="421EA511" w:rsidP="00A50C06">
            <w:pPr>
              <w:pStyle w:val="paragraph"/>
              <w:numPr>
                <w:ilvl w:val="0"/>
                <w:numId w:val="8"/>
              </w:numPr>
              <w:spacing w:before="0" w:beforeAutospacing="0" w:after="0" w:afterAutospacing="0"/>
              <w:jc w:val="both"/>
              <w:rPr>
                <w:rStyle w:val="normaltextrun"/>
                <w:rFonts w:ascii="Calibri" w:hAnsi="Calibri" w:cs="Calibri"/>
                <w:color w:val="000000" w:themeColor="text2"/>
              </w:rPr>
            </w:pPr>
            <w:r w:rsidRPr="00D7493C">
              <w:rPr>
                <w:rStyle w:val="normaltextrun"/>
                <w:rFonts w:ascii="Calibri" w:hAnsi="Calibri" w:cs="Calibri"/>
                <w:color w:val="000000" w:themeColor="text2"/>
              </w:rPr>
              <w:t xml:space="preserve">Skolans </w:t>
            </w:r>
            <w:r w:rsidRPr="00D7493C">
              <w:rPr>
                <w:rStyle w:val="normaltextrun"/>
                <w:rFonts w:ascii="Calibri" w:hAnsi="Calibri" w:cs="Calibri"/>
                <w:b/>
                <w:bCs/>
                <w:color w:val="000000" w:themeColor="text2"/>
              </w:rPr>
              <w:t>trygghetsteam</w:t>
            </w:r>
            <w:r w:rsidRPr="00D7493C">
              <w:rPr>
                <w:rStyle w:val="normaltextrun"/>
                <w:rFonts w:ascii="Calibri" w:hAnsi="Calibri" w:cs="Calibri"/>
                <w:color w:val="000000" w:themeColor="text2"/>
              </w:rPr>
              <w:t xml:space="preserve"> </w:t>
            </w:r>
            <w:r w:rsidR="3F5FDF97" w:rsidRPr="7EA7AC17">
              <w:rPr>
                <w:rStyle w:val="normaltextrun"/>
                <w:rFonts w:ascii="Calibri" w:hAnsi="Calibri" w:cs="Calibri"/>
                <w:color w:val="000000" w:themeColor="text2"/>
              </w:rPr>
              <w:t>på uppdrag av</w:t>
            </w:r>
            <w:r w:rsidRPr="00D7493C">
              <w:rPr>
                <w:rStyle w:val="normaltextrun"/>
                <w:rFonts w:ascii="Calibri" w:hAnsi="Calibri" w:cs="Calibri"/>
                <w:color w:val="000000" w:themeColor="text2"/>
              </w:rPr>
              <w:t xml:space="preserve"> </w:t>
            </w:r>
            <w:r w:rsidRPr="00D7493C">
              <w:rPr>
                <w:rStyle w:val="normaltextrun"/>
                <w:rFonts w:ascii="Calibri" w:hAnsi="Calibri" w:cs="Calibri"/>
                <w:b/>
                <w:bCs/>
                <w:color w:val="000000" w:themeColor="text2"/>
              </w:rPr>
              <w:t xml:space="preserve">rektor </w:t>
            </w:r>
            <w:r w:rsidR="30A15816" w:rsidRPr="00D7493C">
              <w:rPr>
                <w:rStyle w:val="normaltextrun"/>
                <w:rFonts w:ascii="Calibri" w:hAnsi="Calibri" w:cs="Calibri"/>
                <w:color w:val="000000" w:themeColor="text2"/>
              </w:rPr>
              <w:t>utreder,</w:t>
            </w:r>
            <w:r w:rsidR="0BDFFA91" w:rsidRPr="00D7493C">
              <w:rPr>
                <w:rStyle w:val="normaltextrun"/>
                <w:rFonts w:ascii="Calibri" w:hAnsi="Calibri" w:cs="Calibri"/>
                <w:color w:val="000000" w:themeColor="text2"/>
              </w:rPr>
              <w:t xml:space="preserve"> </w:t>
            </w:r>
            <w:r w:rsidR="039C1F93" w:rsidRPr="00D7493C">
              <w:rPr>
                <w:rStyle w:val="normaltextrun"/>
                <w:rFonts w:ascii="Calibri" w:hAnsi="Calibri" w:cs="Calibri"/>
                <w:color w:val="000000" w:themeColor="text2"/>
              </w:rPr>
              <w:t>åtgärdar</w:t>
            </w:r>
            <w:r w:rsidR="25AF5CBE" w:rsidRPr="00D7493C">
              <w:rPr>
                <w:rStyle w:val="normaltextrun"/>
                <w:rFonts w:ascii="Calibri" w:hAnsi="Calibri" w:cs="Calibri"/>
                <w:color w:val="000000" w:themeColor="text2"/>
              </w:rPr>
              <w:t xml:space="preserve"> och </w:t>
            </w:r>
            <w:r w:rsidR="039C1F93" w:rsidRPr="00D7493C">
              <w:rPr>
                <w:rStyle w:val="normaltextrun"/>
                <w:rFonts w:ascii="Calibri" w:hAnsi="Calibri" w:cs="Calibri"/>
                <w:color w:val="000000" w:themeColor="text2"/>
              </w:rPr>
              <w:t>följer upp</w:t>
            </w:r>
            <w:r w:rsidR="287FC131" w:rsidRPr="00D7493C">
              <w:rPr>
                <w:rStyle w:val="normaltextrun"/>
                <w:rFonts w:ascii="Calibri" w:hAnsi="Calibri" w:cs="Calibri"/>
                <w:color w:val="000000" w:themeColor="text2"/>
              </w:rPr>
              <w:t xml:space="preserve"> ärendet.</w:t>
            </w:r>
            <w:r w:rsidR="003A2F5A">
              <w:rPr>
                <w:rStyle w:val="normaltextrun"/>
                <w:rFonts w:ascii="Calibri" w:hAnsi="Calibri" w:cs="Calibri"/>
                <w:color w:val="000000" w:themeColor="text2"/>
              </w:rPr>
              <w:t xml:space="preserve"> </w:t>
            </w:r>
          </w:p>
          <w:p w14:paraId="0186BF4E" w14:textId="77777777" w:rsidR="00A50C06" w:rsidRPr="00A50C06" w:rsidRDefault="00A50C06" w:rsidP="00A50C06">
            <w:pPr>
              <w:pStyle w:val="ListParagraph"/>
              <w:numPr>
                <w:ilvl w:val="0"/>
                <w:numId w:val="0"/>
              </w:numPr>
              <w:ind w:left="284"/>
              <w:rPr>
                <w:rStyle w:val="normaltextrun"/>
                <w:color w:val="000000" w:themeColor="text2"/>
              </w:rPr>
            </w:pPr>
          </w:p>
          <w:p w14:paraId="7627F064" w14:textId="35680A9F" w:rsidR="36F8242A" w:rsidRPr="00A50C06" w:rsidRDefault="36F8242A" w:rsidP="00A50C06">
            <w:pPr>
              <w:pStyle w:val="paragraph"/>
              <w:numPr>
                <w:ilvl w:val="0"/>
                <w:numId w:val="8"/>
              </w:numPr>
              <w:spacing w:before="0" w:beforeAutospacing="0" w:after="0" w:afterAutospacing="0"/>
              <w:jc w:val="both"/>
              <w:rPr>
                <w:rFonts w:ascii="Calibri" w:eastAsiaTheme="minorEastAsia" w:hAnsi="Calibri" w:cs="Calibri"/>
                <w:color w:val="000000" w:themeColor="text2"/>
              </w:rPr>
            </w:pPr>
            <w:r w:rsidRPr="00D7493C">
              <w:rPr>
                <w:rFonts w:ascii="Calibri" w:hAnsi="Calibri" w:cs="Calibri"/>
                <w:color w:val="000000" w:themeColor="text2"/>
              </w:rPr>
              <w:t>De</w:t>
            </w:r>
            <w:r w:rsidRPr="12CC4A36">
              <w:rPr>
                <w:rFonts w:ascii="Calibri" w:hAnsi="Calibri" w:cs="Calibri"/>
                <w:color w:val="000000" w:themeColor="text2"/>
              </w:rPr>
              <w:t>n utsatta eleven ska beredas tid för att</w:t>
            </w:r>
            <w:r w:rsidRPr="12CC4A36">
              <w:rPr>
                <w:rFonts w:ascii="Calibri" w:hAnsi="Calibri" w:cs="Calibri"/>
                <w:b/>
                <w:bCs/>
                <w:color w:val="000000" w:themeColor="text2"/>
              </w:rPr>
              <w:t xml:space="preserve"> i lugn och ro få beskriva vad hon/han har varit med om. </w:t>
            </w:r>
            <w:r w:rsidRPr="12CC4A36">
              <w:rPr>
                <w:rFonts w:ascii="Calibri" w:hAnsi="Calibri" w:cs="Calibri"/>
                <w:color w:val="000000" w:themeColor="text2"/>
              </w:rPr>
              <w:t xml:space="preserve">Berättelsen dokumenteras </w:t>
            </w:r>
            <w:r w:rsidR="3DE812AA" w:rsidRPr="4CE97CF1">
              <w:rPr>
                <w:rFonts w:ascii="Calibri" w:hAnsi="Calibri" w:cs="Calibri"/>
                <w:color w:val="000000" w:themeColor="text2"/>
              </w:rPr>
              <w:t>i</w:t>
            </w:r>
            <w:r w:rsidRPr="703B92F8">
              <w:rPr>
                <w:rFonts w:ascii="Calibri" w:hAnsi="Calibri" w:cs="Calibri"/>
                <w:color w:val="000000" w:themeColor="text2"/>
              </w:rPr>
              <w:t xml:space="preserve"> </w:t>
            </w:r>
            <w:r w:rsidR="20276C73" w:rsidRPr="703B92F8">
              <w:rPr>
                <w:rFonts w:ascii="Calibri" w:hAnsi="Calibri" w:cs="Calibri"/>
                <w:color w:val="000000" w:themeColor="text2"/>
              </w:rPr>
              <w:t>Draft it</w:t>
            </w:r>
            <w:r w:rsidRPr="703B92F8">
              <w:rPr>
                <w:rFonts w:ascii="Calibri" w:hAnsi="Calibri" w:cs="Calibri"/>
                <w:color w:val="000000" w:themeColor="text2"/>
              </w:rPr>
              <w:t>.</w:t>
            </w:r>
            <w:r w:rsidRPr="12CC4A36">
              <w:rPr>
                <w:rFonts w:ascii="Calibri" w:hAnsi="Calibri" w:cs="Calibri"/>
                <w:color w:val="000000" w:themeColor="text2"/>
              </w:rPr>
              <w:t xml:space="preserve"> Kontakt tas med vårdnadshavare om eleven är minderårig. </w:t>
            </w:r>
          </w:p>
          <w:p w14:paraId="113BEC7B" w14:textId="77777777" w:rsidR="00A50C06" w:rsidRPr="00A50C06" w:rsidRDefault="00A50C06" w:rsidP="00A50C06">
            <w:pPr>
              <w:pStyle w:val="ListParagraph"/>
              <w:numPr>
                <w:ilvl w:val="0"/>
                <w:numId w:val="0"/>
              </w:numPr>
              <w:ind w:left="284"/>
              <w:rPr>
                <w:rFonts w:eastAsiaTheme="minorEastAsia"/>
                <w:color w:val="000000" w:themeColor="text2"/>
              </w:rPr>
            </w:pPr>
          </w:p>
          <w:p w14:paraId="5C57CD7C" w14:textId="556201F3" w:rsidR="36F8242A" w:rsidRPr="00A50C06" w:rsidRDefault="36F8242A" w:rsidP="00A50C06">
            <w:pPr>
              <w:pStyle w:val="ListParagraph"/>
              <w:numPr>
                <w:ilvl w:val="0"/>
                <w:numId w:val="8"/>
              </w:numPr>
              <w:spacing w:line="240" w:lineRule="auto"/>
              <w:jc w:val="both"/>
              <w:rPr>
                <w:rFonts w:eastAsiaTheme="minorEastAsia"/>
                <w:color w:val="000000" w:themeColor="text2"/>
                <w:lang w:val="sv-SE"/>
              </w:rPr>
            </w:pPr>
            <w:r w:rsidRPr="00600D0F">
              <w:rPr>
                <w:rFonts w:ascii="Calibri" w:eastAsia="Times New Roman" w:hAnsi="Calibri" w:cs="Calibri"/>
                <w:color w:val="000000" w:themeColor="text2"/>
                <w:lang w:val="sv-SE"/>
              </w:rPr>
              <w:t>Den utsatte eleven</w:t>
            </w:r>
            <w:r w:rsidRPr="00600D0F">
              <w:rPr>
                <w:rFonts w:ascii="Calibri" w:eastAsia="Times New Roman" w:hAnsi="Calibri" w:cs="Calibri"/>
                <w:b/>
                <w:bCs/>
                <w:color w:val="000000" w:themeColor="text2"/>
                <w:lang w:val="sv-SE"/>
              </w:rPr>
              <w:t xml:space="preserve"> erbjuds stödsamtal </w:t>
            </w:r>
            <w:r w:rsidRPr="00600D0F">
              <w:rPr>
                <w:rFonts w:ascii="Calibri" w:eastAsia="Times New Roman" w:hAnsi="Calibri" w:cs="Calibri"/>
                <w:color w:val="000000" w:themeColor="text2"/>
                <w:lang w:val="sv-SE"/>
              </w:rPr>
              <w:t>hos kurator. </w:t>
            </w:r>
          </w:p>
          <w:p w14:paraId="2BF19CC6" w14:textId="77777777" w:rsidR="00A50C06" w:rsidRPr="00A50C06" w:rsidRDefault="00A50C06" w:rsidP="00A50C06">
            <w:pPr>
              <w:pStyle w:val="ListParagraph"/>
              <w:numPr>
                <w:ilvl w:val="0"/>
                <w:numId w:val="0"/>
              </w:numPr>
              <w:ind w:left="284"/>
              <w:rPr>
                <w:rFonts w:eastAsiaTheme="minorEastAsia"/>
                <w:color w:val="000000" w:themeColor="text2"/>
                <w:lang w:val="sv-SE"/>
              </w:rPr>
            </w:pPr>
          </w:p>
          <w:p w14:paraId="20D432E1" w14:textId="77777777" w:rsidR="00D7493C" w:rsidRPr="00607549" w:rsidRDefault="36F8242A" w:rsidP="00A50C06">
            <w:pPr>
              <w:pStyle w:val="ListParagraph"/>
              <w:numPr>
                <w:ilvl w:val="0"/>
                <w:numId w:val="8"/>
              </w:numPr>
              <w:spacing w:line="240" w:lineRule="auto"/>
              <w:jc w:val="both"/>
              <w:rPr>
                <w:rFonts w:eastAsiaTheme="minorEastAsia"/>
                <w:color w:val="000000" w:themeColor="text2"/>
                <w:lang w:val="sv-SE"/>
              </w:rPr>
            </w:pPr>
            <w:r w:rsidRPr="00600D0F">
              <w:rPr>
                <w:rFonts w:ascii="Calibri" w:eastAsia="Times New Roman" w:hAnsi="Calibri" w:cs="Calibri"/>
                <w:color w:val="000000" w:themeColor="text2"/>
                <w:lang w:val="sv-SE"/>
              </w:rPr>
              <w:t>Elevhälsan</w:t>
            </w:r>
            <w:r w:rsidRPr="00600D0F">
              <w:rPr>
                <w:rFonts w:ascii="Calibri" w:eastAsia="Times New Roman" w:hAnsi="Calibri" w:cs="Calibri"/>
                <w:color w:val="C7102D"/>
                <w:lang w:val="sv-SE"/>
              </w:rPr>
              <w:t xml:space="preserve"> </w:t>
            </w:r>
            <w:r w:rsidRPr="00600D0F">
              <w:rPr>
                <w:rFonts w:ascii="Calibri" w:eastAsia="Times New Roman" w:hAnsi="Calibri" w:cs="Calibri"/>
                <w:color w:val="000000" w:themeColor="text2"/>
                <w:lang w:val="sv-SE"/>
              </w:rPr>
              <w:t>samtalar med den eller de elever som uppges vara den/de som utsatt annan elev för kränkande behandling. Samtalen ska hållas enskilt och utan förvarning. Det är viktigt att mentor och eller undervisande lärare blir informerade om händelsen. </w:t>
            </w:r>
          </w:p>
          <w:p w14:paraId="15F09E57" w14:textId="77777777" w:rsidR="00607549" w:rsidRPr="00607549" w:rsidRDefault="00607549" w:rsidP="00607549">
            <w:pPr>
              <w:pStyle w:val="ListParagraph"/>
              <w:numPr>
                <w:ilvl w:val="0"/>
                <w:numId w:val="0"/>
              </w:numPr>
              <w:ind w:left="284"/>
              <w:rPr>
                <w:rFonts w:eastAsiaTheme="minorEastAsia"/>
                <w:color w:val="000000" w:themeColor="text2"/>
                <w:lang w:val="sv-SE"/>
              </w:rPr>
            </w:pPr>
          </w:p>
          <w:p w14:paraId="6C52E2D6" w14:textId="4DA2EAFC" w:rsidR="6BF48B8C" w:rsidRPr="00A50C06" w:rsidRDefault="6BF48B8C" w:rsidP="00A50C06">
            <w:pPr>
              <w:pStyle w:val="ListParagraph"/>
              <w:numPr>
                <w:ilvl w:val="0"/>
                <w:numId w:val="8"/>
              </w:numPr>
              <w:spacing w:line="240" w:lineRule="auto"/>
              <w:jc w:val="both"/>
              <w:rPr>
                <w:rFonts w:eastAsiaTheme="minorEastAsia"/>
                <w:color w:val="000000" w:themeColor="text2"/>
                <w:lang w:val="sv-SE"/>
              </w:rPr>
            </w:pPr>
            <w:r w:rsidRPr="00600D0F">
              <w:rPr>
                <w:rFonts w:ascii="Calibri" w:eastAsia="Times New Roman" w:hAnsi="Calibri" w:cs="Calibri"/>
                <w:b/>
                <w:bCs/>
                <w:color w:val="000000" w:themeColor="text2"/>
                <w:lang w:val="sv-SE"/>
              </w:rPr>
              <w:t>Uppföljning</w:t>
            </w:r>
            <w:r w:rsidRPr="00600D0F">
              <w:rPr>
                <w:rFonts w:ascii="Calibri" w:eastAsia="Times New Roman" w:hAnsi="Calibri" w:cs="Calibri"/>
                <w:color w:val="000000" w:themeColor="text2"/>
                <w:lang w:val="sv-SE"/>
              </w:rPr>
              <w:t xml:space="preserve"> görs genom ett </w:t>
            </w:r>
            <w:r w:rsidR="36F8242A" w:rsidRPr="00600D0F">
              <w:rPr>
                <w:rFonts w:ascii="Calibri" w:eastAsia="Times New Roman" w:hAnsi="Calibri" w:cs="Calibri"/>
                <w:color w:val="000000" w:themeColor="text2"/>
                <w:lang w:val="sv-SE"/>
              </w:rPr>
              <w:t xml:space="preserve">andra samtal </w:t>
            </w:r>
            <w:r w:rsidR="3B54B8AE" w:rsidRPr="00600D0F">
              <w:rPr>
                <w:rFonts w:ascii="Calibri" w:eastAsia="Times New Roman" w:hAnsi="Calibri" w:cs="Calibri"/>
                <w:color w:val="000000" w:themeColor="text2"/>
                <w:lang w:val="sv-SE"/>
              </w:rPr>
              <w:t xml:space="preserve">som </w:t>
            </w:r>
            <w:r w:rsidR="36F8242A" w:rsidRPr="00600D0F">
              <w:rPr>
                <w:rFonts w:ascii="Calibri" w:eastAsia="Times New Roman" w:hAnsi="Calibri" w:cs="Calibri"/>
                <w:color w:val="000000" w:themeColor="text2"/>
                <w:lang w:val="sv-SE"/>
              </w:rPr>
              <w:t>hålls med de inblandade efter en vecka. </w:t>
            </w:r>
          </w:p>
          <w:p w14:paraId="7E1D95B7" w14:textId="77777777" w:rsidR="00A50C06" w:rsidRPr="00600D0F" w:rsidRDefault="00A50C06" w:rsidP="00A50C06">
            <w:pPr>
              <w:pStyle w:val="ListParagraph"/>
              <w:numPr>
                <w:ilvl w:val="0"/>
                <w:numId w:val="0"/>
              </w:numPr>
              <w:spacing w:line="240" w:lineRule="auto"/>
              <w:ind w:left="720"/>
              <w:jc w:val="both"/>
              <w:rPr>
                <w:rFonts w:eastAsiaTheme="minorEastAsia"/>
                <w:color w:val="000000" w:themeColor="text2"/>
                <w:lang w:val="sv-SE"/>
              </w:rPr>
            </w:pPr>
          </w:p>
          <w:p w14:paraId="6821BED5" w14:textId="11F54A9C" w:rsidR="36F8242A" w:rsidRPr="00A50C06" w:rsidRDefault="36F8242A" w:rsidP="00A50C06">
            <w:pPr>
              <w:pStyle w:val="ListParagraph"/>
              <w:numPr>
                <w:ilvl w:val="0"/>
                <w:numId w:val="8"/>
              </w:numPr>
              <w:spacing w:line="240" w:lineRule="auto"/>
              <w:rPr>
                <w:rFonts w:eastAsiaTheme="minorEastAsia"/>
                <w:color w:val="000000" w:themeColor="text2"/>
                <w:lang w:val="sv-SE"/>
              </w:rPr>
            </w:pPr>
            <w:r w:rsidRPr="00600D0F">
              <w:rPr>
                <w:rFonts w:ascii="Calibri" w:eastAsia="Times New Roman" w:hAnsi="Calibri" w:cs="Calibri"/>
                <w:color w:val="000000" w:themeColor="text2"/>
                <w:lang w:val="sv-SE"/>
              </w:rPr>
              <w:t>Om kränkningarna fortsätter överlämnas ärendet till rektor. Skolan bör också ta ställning om det ska göras en polisanmälan och eller en anmälan till socialförvaltningen. </w:t>
            </w:r>
          </w:p>
          <w:p w14:paraId="0A3C02D0" w14:textId="77777777" w:rsidR="00A50C06" w:rsidRPr="00A50C06" w:rsidRDefault="00A50C06" w:rsidP="00A50C06">
            <w:pPr>
              <w:pStyle w:val="ListParagraph"/>
              <w:numPr>
                <w:ilvl w:val="0"/>
                <w:numId w:val="0"/>
              </w:numPr>
              <w:ind w:left="284"/>
              <w:rPr>
                <w:rFonts w:eastAsiaTheme="minorEastAsia"/>
                <w:color w:val="000000" w:themeColor="text2"/>
                <w:lang w:val="sv-SE"/>
              </w:rPr>
            </w:pPr>
          </w:p>
          <w:p w14:paraId="73D077A8" w14:textId="77777777" w:rsidR="00D7493C" w:rsidRPr="00600D0F" w:rsidRDefault="00D7493C" w:rsidP="00A50C06">
            <w:pPr>
              <w:pStyle w:val="ListParagraph"/>
              <w:numPr>
                <w:ilvl w:val="0"/>
                <w:numId w:val="8"/>
              </w:numPr>
              <w:spacing w:line="240" w:lineRule="auto"/>
              <w:rPr>
                <w:rFonts w:eastAsiaTheme="minorEastAsia"/>
                <w:color w:val="000000" w:themeColor="text2"/>
                <w:lang w:val="sv-SE"/>
              </w:rPr>
            </w:pPr>
            <w:r>
              <w:rPr>
                <w:rFonts w:ascii="Calibri" w:eastAsia="Times New Roman" w:hAnsi="Calibri" w:cs="Calibri"/>
                <w:color w:val="000000" w:themeColor="text2"/>
                <w:lang w:val="sv-SE"/>
              </w:rPr>
              <w:t>I fall där personal har kränkt eller diskriminerat en elev är det ledningen som ansvarar för samtal med berörd personal.</w:t>
            </w:r>
          </w:p>
          <w:p w14:paraId="567B8236" w14:textId="77777777" w:rsidR="00D7493C" w:rsidRPr="00600D0F" w:rsidRDefault="00D7493C" w:rsidP="00A50C06">
            <w:pPr>
              <w:pStyle w:val="ListParagraph"/>
              <w:numPr>
                <w:ilvl w:val="0"/>
                <w:numId w:val="0"/>
              </w:numPr>
              <w:spacing w:line="240" w:lineRule="auto"/>
              <w:ind w:left="720"/>
              <w:jc w:val="both"/>
              <w:rPr>
                <w:rFonts w:eastAsiaTheme="minorEastAsia"/>
                <w:color w:val="000000" w:themeColor="text2"/>
                <w:lang w:val="sv-SE"/>
              </w:rPr>
            </w:pPr>
          </w:p>
          <w:p w14:paraId="5C249543" w14:textId="7EF3749F" w:rsidR="0D18614E" w:rsidRDefault="0D18614E" w:rsidP="00A50C06">
            <w:pPr>
              <w:spacing w:line="240" w:lineRule="auto"/>
              <w:ind w:left="360"/>
              <w:jc w:val="both"/>
              <w:rPr>
                <w:rFonts w:ascii="Calibri" w:eastAsia="Times New Roman" w:hAnsi="Calibri" w:cs="Calibri"/>
                <w:color w:val="000000" w:themeColor="text2"/>
                <w:lang w:eastAsia="sv-SE"/>
              </w:rPr>
            </w:pPr>
          </w:p>
          <w:p w14:paraId="6A9394F1" w14:textId="77777777" w:rsidR="004725C2" w:rsidRPr="004725C2" w:rsidRDefault="004725C2" w:rsidP="00A50C06">
            <w:pPr>
              <w:spacing w:line="240" w:lineRule="auto"/>
              <w:jc w:val="both"/>
              <w:textAlignment w:val="baseline"/>
              <w:rPr>
                <w:rFonts w:ascii="&amp;quot" w:eastAsia="Times New Roman" w:hAnsi="&amp;quot" w:cs="Times New Roman"/>
                <w:color w:val="000000"/>
                <w:sz w:val="18"/>
                <w:szCs w:val="18"/>
                <w:lang w:eastAsia="sv-SE"/>
                <w14:numForm w14:val="default"/>
              </w:rPr>
            </w:pPr>
            <w:r w:rsidRPr="004725C2">
              <w:rPr>
                <w:rFonts w:ascii="Calibri" w:eastAsia="Times New Roman" w:hAnsi="Calibri" w:cs="Calibri"/>
                <w:color w:val="000000"/>
                <w:lang w:eastAsia="sv-SE"/>
                <w14:numForm w14:val="default"/>
              </w:rPr>
              <w:t>Rutinerna är framtagna mot bakgrund av skollagen, diskrimineringslagen och Skolverkets allmänna råd om arbetet mot diskriminering och kränkande behandling. Även material från Diskrimineringsombudsmannen, Skolinspektionen och Barn- och elevombudet har använts. </w:t>
            </w:r>
          </w:p>
          <w:p w14:paraId="4251D46B" w14:textId="77777777" w:rsidR="000062F9" w:rsidRDefault="000062F9">
            <w:pPr>
              <w:rPr>
                <w:i/>
                <w:color w:val="FF0000"/>
              </w:rPr>
            </w:pPr>
          </w:p>
        </w:tc>
      </w:tr>
    </w:tbl>
    <w:p w14:paraId="01543512" w14:textId="0D788616" w:rsidR="36A4521F" w:rsidRDefault="36A4521F" w:rsidP="36A4521F">
      <w:pPr>
        <w:rPr>
          <w:noProof/>
        </w:rPr>
      </w:pPr>
      <w:bookmarkStart w:id="5" w:name="_Toc418521885"/>
    </w:p>
    <w:p w14:paraId="1A006BE7" w14:textId="3A68052A" w:rsidR="000062F9" w:rsidRPr="009016E5" w:rsidRDefault="009016E5" w:rsidP="00224129">
      <w:pPr>
        <w:pStyle w:val="Heading1"/>
        <w:jc w:val="both"/>
        <w:rPr>
          <w:noProof/>
          <w:color w:val="000000"/>
          <w:sz w:val="36"/>
          <w:szCs w:val="36"/>
        </w:rPr>
      </w:pPr>
      <w:bookmarkStart w:id="6" w:name="_Toc113351325"/>
      <w:r w:rsidRPr="42176DB6">
        <w:rPr>
          <w:noProof/>
          <w:color w:val="000000" w:themeColor="text2"/>
          <w:sz w:val="36"/>
          <w:szCs w:val="36"/>
        </w:rPr>
        <w:t>R</w:t>
      </w:r>
      <w:r w:rsidR="000062F9" w:rsidRPr="42176DB6">
        <w:rPr>
          <w:noProof/>
          <w:color w:val="000000" w:themeColor="text2"/>
          <w:sz w:val="36"/>
          <w:szCs w:val="36"/>
        </w:rPr>
        <w:t>utiner och åtgärder vid misstänkta kränkningar:</w:t>
      </w:r>
      <w:bookmarkEnd w:id="5"/>
      <w:bookmarkEnd w:id="6"/>
    </w:p>
    <w:p w14:paraId="11BDD121" w14:textId="2B59C13D" w:rsidR="000062F9" w:rsidRPr="008B214D" w:rsidRDefault="009D3B2C" w:rsidP="00224129">
      <w:pPr>
        <w:jc w:val="both"/>
        <w:rPr>
          <w:rFonts w:asciiTheme="majorHAnsi" w:hAnsiTheme="majorHAnsi"/>
        </w:rPr>
      </w:pPr>
      <w:r w:rsidRPr="2FCFB671">
        <w:rPr>
          <w:rFonts w:asciiTheme="majorHAnsi" w:hAnsiTheme="majorHAnsi"/>
        </w:rPr>
        <w:t>Borlänge kommun har tagit fram en övergripande rutin för arbetet mot diskriminering och kränkande behandling. Den bifogas detta dokument.</w:t>
      </w:r>
    </w:p>
    <w:p w14:paraId="3A0C8DAB" w14:textId="77777777" w:rsidR="000062F9" w:rsidRPr="009D3B2C" w:rsidRDefault="000062F9" w:rsidP="00224129">
      <w:pPr>
        <w:pStyle w:val="Heading1"/>
        <w:jc w:val="both"/>
        <w:rPr>
          <w:noProof/>
          <w:color w:val="000000"/>
          <w:sz w:val="36"/>
          <w:szCs w:val="36"/>
        </w:rPr>
      </w:pPr>
      <w:bookmarkStart w:id="7" w:name="_Toc113351326"/>
      <w:r w:rsidRPr="42176DB6">
        <w:rPr>
          <w:noProof/>
          <w:color w:val="000000" w:themeColor="text2"/>
          <w:sz w:val="36"/>
          <w:szCs w:val="36"/>
        </w:rPr>
        <w:t>Till dig som förälder:</w:t>
      </w:r>
      <w:bookmarkEnd w:id="7"/>
    </w:p>
    <w:p w14:paraId="0EA3B92F" w14:textId="2D51924D" w:rsidR="000062F9" w:rsidRPr="008B214D" w:rsidRDefault="000062F9" w:rsidP="00224129">
      <w:pPr>
        <w:spacing w:line="240" w:lineRule="auto"/>
        <w:jc w:val="both"/>
        <w:rPr>
          <w:rFonts w:asciiTheme="majorHAnsi" w:hAnsiTheme="majorHAnsi"/>
        </w:rPr>
      </w:pPr>
      <w:r w:rsidRPr="5EDB1FE3">
        <w:rPr>
          <w:rFonts w:asciiTheme="majorHAnsi" w:hAnsiTheme="majorHAnsi"/>
        </w:rPr>
        <w:t>Om du misstänker att ditt barn</w:t>
      </w:r>
      <w:r w:rsidR="640CA8EB" w:rsidRPr="5EDB1FE3">
        <w:rPr>
          <w:rFonts w:asciiTheme="majorHAnsi" w:hAnsiTheme="majorHAnsi"/>
        </w:rPr>
        <w:t>/ungdom</w:t>
      </w:r>
      <w:r w:rsidRPr="5EDB1FE3">
        <w:rPr>
          <w:rFonts w:asciiTheme="majorHAnsi" w:hAnsiTheme="majorHAnsi"/>
        </w:rPr>
        <w:t xml:space="preserve"> eller något annat barn</w:t>
      </w:r>
      <w:r w:rsidR="4BE2589B" w:rsidRPr="5EDB1FE3">
        <w:rPr>
          <w:rFonts w:asciiTheme="majorHAnsi" w:hAnsiTheme="majorHAnsi"/>
        </w:rPr>
        <w:t>/ungdom</w:t>
      </w:r>
      <w:r w:rsidRPr="5EDB1FE3">
        <w:rPr>
          <w:rFonts w:asciiTheme="majorHAnsi" w:hAnsiTheme="majorHAnsi"/>
        </w:rPr>
        <w:t xml:space="preserve"> utsätts för diskriminering eller kränkande behandling ska du i första hand vända dig till någon i personalen. Det kan vara svårt att ta till sig att ens egna barn</w:t>
      </w:r>
      <w:r w:rsidR="0FE8BE8F" w:rsidRPr="5EDB1FE3">
        <w:rPr>
          <w:rFonts w:asciiTheme="majorHAnsi" w:hAnsiTheme="majorHAnsi"/>
        </w:rPr>
        <w:t>/ungdom</w:t>
      </w:r>
      <w:r w:rsidRPr="5EDB1FE3">
        <w:rPr>
          <w:rFonts w:asciiTheme="majorHAnsi" w:hAnsiTheme="majorHAnsi"/>
        </w:rPr>
        <w:t xml:space="preserve"> kränker andra barn</w:t>
      </w:r>
      <w:r w:rsidR="45D9E8A5" w:rsidRPr="5EDB1FE3">
        <w:rPr>
          <w:rFonts w:asciiTheme="majorHAnsi" w:hAnsiTheme="majorHAnsi"/>
        </w:rPr>
        <w:t>/ungdom</w:t>
      </w:r>
      <w:r w:rsidRPr="5EDB1FE3">
        <w:rPr>
          <w:rFonts w:asciiTheme="majorHAnsi" w:hAnsiTheme="majorHAnsi"/>
        </w:rPr>
        <w:t xml:space="preserve"> men även i detta fall är det viktigt att prata med personalen. Alla måste ta ett gemensamt ansvar och arbeta för barnens</w:t>
      </w:r>
      <w:r w:rsidR="6184731D" w:rsidRPr="5EDB1FE3">
        <w:rPr>
          <w:rFonts w:asciiTheme="majorHAnsi" w:hAnsiTheme="majorHAnsi"/>
        </w:rPr>
        <w:t>/ungdomarnas</w:t>
      </w:r>
      <w:r w:rsidRPr="5EDB1FE3">
        <w:rPr>
          <w:rFonts w:asciiTheme="majorHAnsi" w:hAnsiTheme="majorHAnsi"/>
        </w:rPr>
        <w:t xml:space="preserve"> trygghet och samhörighet. </w:t>
      </w:r>
    </w:p>
    <w:p w14:paraId="70DE8054" w14:textId="767A6B28" w:rsidR="5EDB1FE3" w:rsidRDefault="5EDB1FE3" w:rsidP="00224129">
      <w:pPr>
        <w:spacing w:line="240" w:lineRule="auto"/>
        <w:jc w:val="both"/>
        <w:rPr>
          <w:rFonts w:asciiTheme="majorHAnsi" w:hAnsiTheme="majorHAnsi"/>
        </w:rPr>
      </w:pPr>
    </w:p>
    <w:p w14:paraId="1DAFEB3D" w14:textId="1BFDCE1A" w:rsidR="000062F9" w:rsidRDefault="009D3B2C" w:rsidP="00224129">
      <w:pPr>
        <w:jc w:val="both"/>
        <w:rPr>
          <w:rFonts w:asciiTheme="majorHAnsi" w:hAnsiTheme="majorHAnsi"/>
        </w:rPr>
      </w:pPr>
      <w:r w:rsidRPr="42176DB6">
        <w:rPr>
          <w:rFonts w:asciiTheme="majorHAnsi" w:hAnsiTheme="majorHAnsi"/>
        </w:rPr>
        <w:t xml:space="preserve">Enligt </w:t>
      </w:r>
      <w:r w:rsidR="000062F9" w:rsidRPr="42176DB6">
        <w:rPr>
          <w:rFonts w:asciiTheme="majorHAnsi" w:hAnsiTheme="majorHAnsi"/>
        </w:rPr>
        <w:t xml:space="preserve">skollagens 4 kap. 8§ ska huvudmannen ha skriftliga rutiner för att ta emot och utreda klagomål mot utbildningen. Blankett för detta finns att fylla i på kommunens hemsida under </w:t>
      </w:r>
      <w:r w:rsidRPr="42176DB6">
        <w:rPr>
          <w:rFonts w:asciiTheme="majorHAnsi" w:hAnsiTheme="majorHAnsi"/>
        </w:rPr>
        <w:t>Barn- och utbildningsfliken/klagomål</w:t>
      </w:r>
      <w:r w:rsidR="000062F9" w:rsidRPr="42176DB6">
        <w:rPr>
          <w:rFonts w:asciiTheme="majorHAnsi" w:hAnsiTheme="majorHAnsi"/>
        </w:rPr>
        <w:t>.</w:t>
      </w:r>
    </w:p>
    <w:p w14:paraId="10786415" w14:textId="77777777" w:rsidR="00BC719B" w:rsidRDefault="00BC719B" w:rsidP="00224129">
      <w:pPr>
        <w:jc w:val="both"/>
        <w:rPr>
          <w:rFonts w:asciiTheme="majorHAnsi" w:hAnsiTheme="majorHAnsi"/>
        </w:rPr>
      </w:pPr>
    </w:p>
    <w:p w14:paraId="369CB3E5" w14:textId="77777777" w:rsidR="00BC719B" w:rsidRDefault="00BC719B" w:rsidP="00224129">
      <w:pPr>
        <w:jc w:val="both"/>
        <w:rPr>
          <w:rFonts w:asciiTheme="majorHAnsi" w:hAnsiTheme="majorHAnsi"/>
        </w:rPr>
      </w:pPr>
    </w:p>
    <w:p w14:paraId="0969658A" w14:textId="77777777" w:rsidR="00BC719B" w:rsidRDefault="00BC719B" w:rsidP="00224129">
      <w:pPr>
        <w:jc w:val="both"/>
        <w:rPr>
          <w:rFonts w:asciiTheme="majorHAnsi" w:hAnsiTheme="majorHAnsi"/>
        </w:rPr>
      </w:pPr>
    </w:p>
    <w:p w14:paraId="14CD6BEA" w14:textId="77777777" w:rsidR="00C0316A" w:rsidRDefault="00C0316A" w:rsidP="00224129">
      <w:pPr>
        <w:jc w:val="both"/>
        <w:rPr>
          <w:rFonts w:asciiTheme="majorHAnsi" w:hAnsiTheme="majorHAnsi"/>
        </w:rPr>
      </w:pPr>
    </w:p>
    <w:p w14:paraId="677A3F74" w14:textId="77777777" w:rsidR="00C0316A" w:rsidRDefault="00C0316A" w:rsidP="00224129">
      <w:pPr>
        <w:jc w:val="both"/>
        <w:rPr>
          <w:rFonts w:asciiTheme="majorHAnsi" w:hAnsiTheme="majorHAnsi"/>
        </w:rPr>
      </w:pPr>
    </w:p>
    <w:p w14:paraId="00E0372A" w14:textId="1E0BD939" w:rsidR="000062F9" w:rsidRPr="009D3B2C" w:rsidRDefault="009D3B2C" w:rsidP="00224129">
      <w:pPr>
        <w:pStyle w:val="Heading1"/>
        <w:jc w:val="both"/>
        <w:rPr>
          <w:noProof/>
          <w:color w:val="000000"/>
          <w:sz w:val="36"/>
          <w:szCs w:val="36"/>
        </w:rPr>
      </w:pPr>
      <w:bookmarkStart w:id="8" w:name="_Toc515019054"/>
      <w:bookmarkStart w:id="9" w:name="_Toc113351327"/>
      <w:r>
        <w:rPr>
          <w:noProof/>
          <w:color w:val="000000"/>
          <w:sz w:val="36"/>
          <w:szCs w:val="36"/>
        </w:rPr>
        <w:t>B</w:t>
      </w:r>
      <w:r w:rsidR="000062F9" w:rsidRPr="009D3B2C">
        <w:rPr>
          <w:noProof/>
          <w:color w:val="000000"/>
          <w:sz w:val="36"/>
          <w:szCs w:val="36"/>
        </w:rPr>
        <w:t>egrepp:</w:t>
      </w:r>
      <w:bookmarkEnd w:id="8"/>
      <w:bookmarkEnd w:id="9"/>
      <w:r w:rsidR="00296FD1">
        <w:rPr>
          <w:noProof/>
          <w:color w:val="000000"/>
          <w:sz w:val="36"/>
          <w:szCs w:val="36"/>
        </w:rPr>
        <w:t xml:space="preserve"> </w:t>
      </w:r>
    </w:p>
    <w:p w14:paraId="34B0FBFB"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Diskriminering</w:t>
      </w:r>
    </w:p>
    <w:p w14:paraId="04BFAF18" w14:textId="3F61F82A" w:rsidR="000062F9"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Diskriminering är när skolan på osakliga grunder behandlar e</w:t>
      </w:r>
      <w:r w:rsidR="741715B2" w:rsidRPr="5EDB1FE3">
        <w:rPr>
          <w:rFonts w:asciiTheme="majorHAnsi" w:hAnsiTheme="majorHAnsi" w:cs="Tahoma"/>
        </w:rPr>
        <w:t>n elev</w:t>
      </w:r>
      <w:r w:rsidRPr="5EDB1FE3">
        <w:rPr>
          <w:rFonts w:asciiTheme="majorHAnsi" w:hAnsiTheme="majorHAnsi" w:cs="Tahoma"/>
        </w:rPr>
        <w:t xml:space="preserve"> sämre än andra </w:t>
      </w:r>
      <w:r w:rsidR="48ED1D5C" w:rsidRPr="5EDB1FE3">
        <w:rPr>
          <w:rFonts w:asciiTheme="majorHAnsi" w:hAnsiTheme="majorHAnsi" w:cs="Tahoma"/>
        </w:rPr>
        <w:t>elever</w:t>
      </w:r>
      <w:r w:rsidRPr="5EDB1FE3">
        <w:rPr>
          <w:rFonts w:asciiTheme="majorHAnsi" w:hAnsiTheme="majorHAnsi" w:cs="Tahoma"/>
        </w:rPr>
        <w:t xml:space="preserve"> och behandlingen har samband med diskrimineringsgrunderna kön, könsidentitet eller </w:t>
      </w:r>
      <w:r w:rsidR="00681E15" w:rsidRPr="5EDB1FE3">
        <w:rPr>
          <w:rFonts w:asciiTheme="majorHAnsi" w:hAnsiTheme="majorHAnsi" w:cs="Tahoma"/>
        </w:rPr>
        <w:t>könsuttryck</w:t>
      </w:r>
      <w:r w:rsidRPr="5EDB1FE3">
        <w:rPr>
          <w:rFonts w:asciiTheme="majorHAnsi" w:hAnsiTheme="majorHAnsi" w:cs="Tahoma"/>
        </w:rPr>
        <w:t>, etnisk tillhörighet, religion eller annan trosuppfattning, funktionsnedsättning, sexuell läggning, eller ålder. Diskriminering kan vara antingen direkt eller indirekt.</w:t>
      </w:r>
    </w:p>
    <w:p w14:paraId="2C7A2AE4" w14:textId="77777777" w:rsidR="00A50C06" w:rsidRDefault="00A50C06" w:rsidP="00224129">
      <w:pPr>
        <w:autoSpaceDE w:val="0"/>
        <w:autoSpaceDN w:val="0"/>
        <w:adjustRightInd w:val="0"/>
        <w:spacing w:line="240" w:lineRule="auto"/>
        <w:jc w:val="both"/>
        <w:rPr>
          <w:rFonts w:asciiTheme="majorHAnsi" w:hAnsiTheme="majorHAnsi" w:cs="Tahoma"/>
        </w:rPr>
      </w:pPr>
    </w:p>
    <w:p w14:paraId="1F37D488" w14:textId="77777777" w:rsidR="009D3B2C" w:rsidRPr="0068195F" w:rsidRDefault="009D3B2C" w:rsidP="00224129">
      <w:pPr>
        <w:autoSpaceDE w:val="0"/>
        <w:autoSpaceDN w:val="0"/>
        <w:adjustRightInd w:val="0"/>
        <w:spacing w:line="240" w:lineRule="auto"/>
        <w:jc w:val="both"/>
        <w:rPr>
          <w:rFonts w:asciiTheme="majorHAnsi" w:hAnsiTheme="majorHAnsi" w:cs="Tahoma"/>
        </w:rPr>
      </w:pPr>
    </w:p>
    <w:p w14:paraId="48ACE1B4"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Direkt diskriminering</w:t>
      </w:r>
    </w:p>
    <w:p w14:paraId="3E0EFEC9" w14:textId="7CC9E428" w:rsidR="009D3B2C"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Med direkt diskriminering menas att e</w:t>
      </w:r>
      <w:r w:rsidR="59450255" w:rsidRPr="5EDB1FE3">
        <w:rPr>
          <w:rFonts w:asciiTheme="majorHAnsi" w:hAnsiTheme="majorHAnsi" w:cs="Tahoma"/>
        </w:rPr>
        <w:t>n elev</w:t>
      </w:r>
      <w:r w:rsidRPr="5EDB1FE3">
        <w:rPr>
          <w:rFonts w:asciiTheme="majorHAnsi" w:hAnsiTheme="majorHAnsi" w:cs="Tahoma"/>
        </w:rPr>
        <w:t xml:space="preserve"> missgynnas och det har en direkt koppling till någon av diskrimineringsgrunderna.</w:t>
      </w:r>
    </w:p>
    <w:p w14:paraId="2B5B9E81" w14:textId="0321ADA3"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 xml:space="preserve"> </w:t>
      </w:r>
    </w:p>
    <w:p w14:paraId="74DC906E"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Indirekt diskriminering</w:t>
      </w:r>
    </w:p>
    <w:p w14:paraId="4C9DB66F" w14:textId="240CB3E1"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Indir</w:t>
      </w:r>
      <w:r w:rsidR="002779DF" w:rsidRPr="2FCFB671">
        <w:rPr>
          <w:rFonts w:asciiTheme="majorHAnsi" w:hAnsiTheme="majorHAnsi" w:cs="Tahoma"/>
        </w:rPr>
        <w:t>ekt diskriminering sker när en skola</w:t>
      </w:r>
      <w:r w:rsidRPr="2FCFB671">
        <w:rPr>
          <w:rFonts w:asciiTheme="majorHAnsi" w:hAnsiTheme="majorHAnsi" w:cs="Tahoma"/>
        </w:rPr>
        <w:t xml:space="preserve"> tillämpar en bestämmelse eller ett förfaringssätt som verkar vara neutralt, men som i praktiken missgynnar </w:t>
      </w:r>
      <w:r w:rsidR="00056A29" w:rsidRPr="2FCFB671">
        <w:rPr>
          <w:rFonts w:asciiTheme="majorHAnsi" w:hAnsiTheme="majorHAnsi" w:cs="Tahoma"/>
        </w:rPr>
        <w:t>en elev</w:t>
      </w:r>
      <w:r w:rsidRPr="2FCFB671">
        <w:rPr>
          <w:rFonts w:asciiTheme="majorHAnsi" w:hAnsiTheme="majorHAnsi" w:cs="Tahoma"/>
        </w:rPr>
        <w:t xml:space="preserve"> på ett sätt som har samband med diskrimineringsgrunderna. Om exempelvis alla </w:t>
      </w:r>
      <w:r w:rsidR="00056A29" w:rsidRPr="2FCFB671">
        <w:rPr>
          <w:rFonts w:asciiTheme="majorHAnsi" w:hAnsiTheme="majorHAnsi" w:cs="Tahoma"/>
        </w:rPr>
        <w:t xml:space="preserve">elever serveras samma mat, kan </w:t>
      </w:r>
      <w:r w:rsidRPr="2FCFB671">
        <w:rPr>
          <w:rFonts w:asciiTheme="majorHAnsi" w:hAnsiTheme="majorHAnsi" w:cs="Tahoma"/>
        </w:rPr>
        <w:t>skol</w:t>
      </w:r>
      <w:r w:rsidR="00056A29" w:rsidRPr="2FCFB671">
        <w:rPr>
          <w:rFonts w:asciiTheme="majorHAnsi" w:hAnsiTheme="majorHAnsi" w:cs="Tahoma"/>
        </w:rPr>
        <w:t>an indirekt diskriminera de elever</w:t>
      </w:r>
      <w:r w:rsidRPr="2FCFB671">
        <w:rPr>
          <w:rFonts w:asciiTheme="majorHAnsi" w:hAnsiTheme="majorHAnsi" w:cs="Tahoma"/>
        </w:rPr>
        <w:t xml:space="preserve"> som på grund av religiösa skäl eller på grund av en allergi behöver annan mat.</w:t>
      </w:r>
    </w:p>
    <w:p w14:paraId="596C9E82" w14:textId="77777777" w:rsidR="000062F9" w:rsidRPr="0068195F" w:rsidRDefault="000062F9" w:rsidP="00224129">
      <w:pPr>
        <w:autoSpaceDE w:val="0"/>
        <w:autoSpaceDN w:val="0"/>
        <w:adjustRightInd w:val="0"/>
        <w:spacing w:line="240" w:lineRule="auto"/>
        <w:jc w:val="both"/>
        <w:rPr>
          <w:rFonts w:asciiTheme="majorHAnsi" w:hAnsiTheme="majorHAnsi" w:cs="Tahoma"/>
        </w:rPr>
      </w:pPr>
    </w:p>
    <w:p w14:paraId="3709C76E"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Trakasserier och kränkande behandling</w:t>
      </w:r>
    </w:p>
    <w:p w14:paraId="0D349783" w14:textId="043A817D" w:rsidR="000062F9"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Trakasserier definieras i diskrimineringslagen som ett uppträdande som kränker e</w:t>
      </w:r>
      <w:r w:rsidR="333EEA4E" w:rsidRPr="5EDB1FE3">
        <w:rPr>
          <w:rFonts w:asciiTheme="majorHAnsi" w:hAnsiTheme="majorHAnsi" w:cs="Tahoma"/>
        </w:rPr>
        <w:t>n elevs</w:t>
      </w:r>
      <w:r w:rsidRPr="5EDB1FE3">
        <w:rPr>
          <w:rFonts w:asciiTheme="majorHAnsi" w:hAnsiTheme="majorHAnsi" w:cs="Tahoma"/>
        </w:rPr>
        <w:t xml:space="preserve"> värdighet och som har samband med någon av diskrimineringsgrunderna (jämför kränkande behandling nedan).</w:t>
      </w:r>
    </w:p>
    <w:p w14:paraId="35A53A2F"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Trakasserier eller kränkande behandling kan vara</w:t>
      </w:r>
    </w:p>
    <w:p w14:paraId="1EB5DC64"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OpenSymbol"/>
        </w:rPr>
        <w:t xml:space="preserve">• </w:t>
      </w:r>
      <w:r w:rsidRPr="2FCFB671">
        <w:rPr>
          <w:rFonts w:asciiTheme="majorHAnsi" w:hAnsiTheme="majorHAnsi" w:cs="Tahoma"/>
        </w:rPr>
        <w:t>Fysiska (slag, knuffar, krokben, nyp, tafsande, sabotage)</w:t>
      </w:r>
    </w:p>
    <w:p w14:paraId="41D4AE76"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OpenSymbol"/>
        </w:rPr>
        <w:t xml:space="preserve">• </w:t>
      </w:r>
      <w:r w:rsidRPr="2FCFB671">
        <w:rPr>
          <w:rFonts w:asciiTheme="majorHAnsi" w:hAnsiTheme="majorHAnsi" w:cs="Tahoma"/>
        </w:rPr>
        <w:t>Verbala (hot, svordomar, öknamn, glåpord, sprida rykten, trakassera, förtal)</w:t>
      </w:r>
    </w:p>
    <w:p w14:paraId="1735BF4F"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OpenSymbol"/>
        </w:rPr>
        <w:t xml:space="preserve">• </w:t>
      </w:r>
      <w:r w:rsidRPr="2FCFB671">
        <w:rPr>
          <w:rFonts w:asciiTheme="majorHAnsi" w:hAnsiTheme="majorHAnsi" w:cs="Tahoma"/>
        </w:rPr>
        <w:t>Psykosociala (utfrysning, grimaser, miner, blickar, suckar, alla går när man kommer)</w:t>
      </w:r>
    </w:p>
    <w:p w14:paraId="03F8F665"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OpenSymbol"/>
        </w:rPr>
        <w:t xml:space="preserve">• </w:t>
      </w:r>
      <w:r w:rsidRPr="2FCFB671">
        <w:rPr>
          <w:rFonts w:asciiTheme="majorHAnsi" w:hAnsiTheme="majorHAnsi" w:cs="Tahoma"/>
        </w:rPr>
        <w:t>Texter och bilder (kränkningar eller hot via teckningar, lappar, klotter)</w:t>
      </w:r>
    </w:p>
    <w:p w14:paraId="0111391E"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OpenSymbol"/>
        </w:rPr>
        <w:t xml:space="preserve">• </w:t>
      </w:r>
      <w:r w:rsidRPr="2FCFB671">
        <w:rPr>
          <w:rFonts w:asciiTheme="majorHAnsi" w:hAnsiTheme="majorHAnsi" w:cs="Tahoma"/>
        </w:rPr>
        <w:t>E-kränkning (kränkningar eller trakasserier via sms, mms, fotografier, sociala former på internet)</w:t>
      </w:r>
    </w:p>
    <w:p w14:paraId="0CC8DEC3" w14:textId="51ACA6F5"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Det kan bland annat vara att man använder sig av förlöjligande eller nedvärderande generaliseringar av till exempel ”kvinnliga”, ”homosexuella” eller ”etniska” egenskape</w:t>
      </w:r>
      <w:r w:rsidR="003552E5">
        <w:rPr>
          <w:rFonts w:asciiTheme="majorHAnsi" w:hAnsiTheme="majorHAnsi" w:cs="Tahoma"/>
        </w:rPr>
        <w:t>r</w:t>
      </w:r>
      <w:r w:rsidRPr="2FCFB671">
        <w:rPr>
          <w:rFonts w:asciiTheme="majorHAnsi" w:hAnsiTheme="majorHAnsi" w:cs="Tahoma"/>
        </w:rPr>
        <w:t xml:space="preserve">. Det gemensamma för trakasserier är att de gör att en elev eller student känner sig förolämpad, hotad, kränkt eller illa behandlad. </w:t>
      </w:r>
    </w:p>
    <w:p w14:paraId="11168E6C" w14:textId="77777777" w:rsidR="000062F9" w:rsidRPr="0068195F" w:rsidRDefault="000062F9" w:rsidP="00224129">
      <w:pPr>
        <w:autoSpaceDE w:val="0"/>
        <w:autoSpaceDN w:val="0"/>
        <w:adjustRightInd w:val="0"/>
        <w:spacing w:line="240" w:lineRule="auto"/>
        <w:jc w:val="both"/>
        <w:rPr>
          <w:rFonts w:asciiTheme="majorHAnsi" w:hAnsiTheme="majorHAnsi" w:cs="Tahoma"/>
        </w:rPr>
      </w:pPr>
    </w:p>
    <w:p w14:paraId="29629153"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Kränkande behandling</w:t>
      </w:r>
    </w:p>
    <w:p w14:paraId="456DF54E" w14:textId="2E90A88B" w:rsidR="000062F9"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Kränkande behandling definieras i skollagen som ett uppträdande som kränker e</w:t>
      </w:r>
      <w:r w:rsidR="2DDA1E6B" w:rsidRPr="5EDB1FE3">
        <w:rPr>
          <w:rFonts w:asciiTheme="majorHAnsi" w:hAnsiTheme="majorHAnsi" w:cs="Tahoma"/>
        </w:rPr>
        <w:t>n elevs</w:t>
      </w:r>
      <w:r w:rsidRPr="5EDB1FE3">
        <w:rPr>
          <w:rFonts w:asciiTheme="majorHAnsi" w:hAnsiTheme="majorHAnsi" w:cs="Tahoma"/>
        </w:rPr>
        <w:t xml:space="preserve"> värdighet, men som inte har samband med någon diskrimineringsgrund. Gemensamt för trakasserier och kränkande behandling är att det handlar om ett uppträdande som kränker</w:t>
      </w:r>
      <w:r w:rsidR="7BE3BFF4" w:rsidRPr="5EDB1FE3">
        <w:rPr>
          <w:rFonts w:asciiTheme="majorHAnsi" w:hAnsiTheme="majorHAnsi" w:cs="Tahoma"/>
        </w:rPr>
        <w:t xml:space="preserve"> </w:t>
      </w:r>
      <w:r w:rsidRPr="5EDB1FE3">
        <w:rPr>
          <w:rFonts w:asciiTheme="majorHAnsi" w:hAnsiTheme="majorHAnsi" w:cs="Tahoma"/>
        </w:rPr>
        <w:t>värdighet</w:t>
      </w:r>
      <w:r w:rsidR="4507C388" w:rsidRPr="5EDB1FE3">
        <w:rPr>
          <w:rFonts w:asciiTheme="majorHAnsi" w:hAnsiTheme="majorHAnsi" w:cs="Tahoma"/>
        </w:rPr>
        <w:t>en</w:t>
      </w:r>
      <w:r w:rsidRPr="5EDB1FE3">
        <w:rPr>
          <w:rFonts w:asciiTheme="majorHAnsi" w:hAnsiTheme="majorHAnsi" w:cs="Tahoma"/>
        </w:rPr>
        <w:t>. Några exempel är behandling som kan vara slag, öknamn, utfrysning och kränkande bilder eller meddelande på sociala medier</w:t>
      </w:r>
      <w:r w:rsidR="00056A29" w:rsidRPr="5EDB1FE3">
        <w:rPr>
          <w:rFonts w:asciiTheme="majorHAnsi" w:hAnsiTheme="majorHAnsi" w:cs="Tahoma"/>
        </w:rPr>
        <w:t>. Både personal och elever</w:t>
      </w:r>
      <w:r w:rsidRPr="5EDB1FE3">
        <w:rPr>
          <w:rFonts w:asciiTheme="majorHAnsi" w:hAnsiTheme="majorHAnsi" w:cs="Tahoma"/>
        </w:rPr>
        <w:t xml:space="preserve"> kan agera på ett sätt som kan upplevas som trakasserier eller kränkande behandling.</w:t>
      </w:r>
    </w:p>
    <w:p w14:paraId="274D6F5E" w14:textId="77777777" w:rsidR="006908EF" w:rsidRPr="0068195F" w:rsidRDefault="006908EF" w:rsidP="00224129">
      <w:pPr>
        <w:autoSpaceDE w:val="0"/>
        <w:autoSpaceDN w:val="0"/>
        <w:adjustRightInd w:val="0"/>
        <w:spacing w:line="240" w:lineRule="auto"/>
        <w:jc w:val="both"/>
        <w:rPr>
          <w:rFonts w:asciiTheme="majorHAnsi" w:hAnsiTheme="majorHAnsi" w:cs="Tahoma"/>
        </w:rPr>
      </w:pPr>
    </w:p>
    <w:p w14:paraId="266892DB" w14:textId="048D39D4" w:rsidR="000062F9" w:rsidRPr="0068195F"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Exempel på händelse som kan vara det som i lagen benämns kränkande behandling.</w:t>
      </w:r>
    </w:p>
    <w:p w14:paraId="14D6B1BB" w14:textId="1C310675" w:rsidR="000062F9" w:rsidRPr="0068195F"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OpenSymbol"/>
        </w:rPr>
        <w:t>•</w:t>
      </w:r>
      <w:r w:rsidRPr="5EDB1FE3">
        <w:rPr>
          <w:rFonts w:asciiTheme="majorHAnsi" w:hAnsiTheme="majorHAnsi" w:cs="OpenSymbol"/>
          <w:i/>
          <w:iCs/>
        </w:rPr>
        <w:t xml:space="preserve"> </w:t>
      </w:r>
      <w:r w:rsidRPr="5EDB1FE3">
        <w:rPr>
          <w:rFonts w:asciiTheme="majorHAnsi" w:hAnsiTheme="majorHAnsi" w:cs="Tahoma"/>
          <w:i/>
          <w:iCs/>
        </w:rPr>
        <w:t>Oliver har slutat fr</w:t>
      </w:r>
      <w:r w:rsidR="00056A29" w:rsidRPr="5EDB1FE3">
        <w:rPr>
          <w:rFonts w:asciiTheme="majorHAnsi" w:hAnsiTheme="majorHAnsi" w:cs="Tahoma"/>
          <w:i/>
          <w:iCs/>
        </w:rPr>
        <w:t>åga om han får vara med i gänget</w:t>
      </w:r>
      <w:r w:rsidRPr="5EDB1FE3">
        <w:rPr>
          <w:rFonts w:asciiTheme="majorHAnsi" w:hAnsiTheme="majorHAnsi" w:cs="Tahoma"/>
          <w:i/>
          <w:iCs/>
        </w:rPr>
        <w:t>. Han är hellre ensam än att behöva höra de andra säg</w:t>
      </w:r>
      <w:r w:rsidR="00056A29" w:rsidRPr="5EDB1FE3">
        <w:rPr>
          <w:rFonts w:asciiTheme="majorHAnsi" w:hAnsiTheme="majorHAnsi" w:cs="Tahoma"/>
          <w:i/>
          <w:iCs/>
        </w:rPr>
        <w:t>a att han inte får vara med. S</w:t>
      </w:r>
      <w:r w:rsidRPr="5EDB1FE3">
        <w:rPr>
          <w:rFonts w:asciiTheme="majorHAnsi" w:hAnsiTheme="majorHAnsi" w:cs="Tahoma"/>
          <w:i/>
          <w:iCs/>
        </w:rPr>
        <w:t>kolans personal tror att Oliver är ensam för att han tycker om det. ”Han är en ensamvarg”, säger personalen. Oliver orkar inte förklara hur det egentligen ligger till.</w:t>
      </w:r>
    </w:p>
    <w:p w14:paraId="0B6D0211" w14:textId="77777777" w:rsidR="000062F9" w:rsidRPr="0068195F" w:rsidRDefault="000062F9" w:rsidP="00224129">
      <w:pPr>
        <w:autoSpaceDE w:val="0"/>
        <w:autoSpaceDN w:val="0"/>
        <w:adjustRightInd w:val="0"/>
        <w:spacing w:line="240" w:lineRule="auto"/>
        <w:jc w:val="both"/>
        <w:rPr>
          <w:rFonts w:asciiTheme="majorHAnsi" w:hAnsiTheme="majorHAnsi" w:cs="Tahoma"/>
        </w:rPr>
      </w:pPr>
    </w:p>
    <w:p w14:paraId="6FF50351" w14:textId="77777777"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Sexuella trakasserier</w:t>
      </w:r>
    </w:p>
    <w:p w14:paraId="258D1CA9" w14:textId="77777777" w:rsidR="000062F9" w:rsidRPr="0068195F"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Trakasserier kan också vara av sexuell natur. De kallas då för sexuella trakasserier. Det kan handla om beröringar, tafsningar, skämt, förslag, blickar eller bilder som är sexuellt anspelande. Det kan också handla om sexuell jargong. Det är personen som är utsatt som avgör vad som är kränkande.</w:t>
      </w:r>
    </w:p>
    <w:p w14:paraId="37B01FDA" w14:textId="77777777" w:rsidR="00056A29" w:rsidRDefault="00056A29" w:rsidP="2FCFB671">
      <w:pPr>
        <w:autoSpaceDE w:val="0"/>
        <w:autoSpaceDN w:val="0"/>
        <w:adjustRightInd w:val="0"/>
        <w:spacing w:line="240" w:lineRule="auto"/>
        <w:rPr>
          <w:rFonts w:asciiTheme="majorHAnsi" w:hAnsiTheme="majorHAnsi" w:cs="Tahoma-Bold"/>
          <w:b/>
          <w:bCs/>
        </w:rPr>
      </w:pPr>
    </w:p>
    <w:p w14:paraId="2B1CDDE4" w14:textId="31C39822" w:rsidR="000062F9" w:rsidRPr="0068195F"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Repressalier</w:t>
      </w:r>
    </w:p>
    <w:p w14:paraId="7FD3BFBD" w14:textId="476BC815" w:rsidR="000062F9" w:rsidRPr="00B4779B" w:rsidRDefault="000062F9" w:rsidP="00224129">
      <w:pPr>
        <w:autoSpaceDE w:val="0"/>
        <w:autoSpaceDN w:val="0"/>
        <w:adjustRightInd w:val="0"/>
        <w:spacing w:line="240" w:lineRule="auto"/>
        <w:jc w:val="both"/>
        <w:rPr>
          <w:rFonts w:asciiTheme="majorHAnsi" w:hAnsiTheme="majorHAnsi" w:cs="Tahoma"/>
        </w:rPr>
      </w:pPr>
      <w:r w:rsidRPr="5EDB1FE3">
        <w:rPr>
          <w:rFonts w:asciiTheme="majorHAnsi" w:hAnsiTheme="majorHAnsi" w:cs="Tahoma"/>
        </w:rPr>
        <w:t xml:space="preserve">Personalen får inte utsätta en elev för straff eller annan form av negativ behandling på grund av att </w:t>
      </w:r>
      <w:r w:rsidR="54D6F429" w:rsidRPr="5EDB1FE3">
        <w:rPr>
          <w:rFonts w:asciiTheme="majorHAnsi" w:hAnsiTheme="majorHAnsi" w:cs="Tahoma"/>
        </w:rPr>
        <w:t>eleven</w:t>
      </w:r>
      <w:r w:rsidRPr="5EDB1FE3">
        <w:rPr>
          <w:rFonts w:asciiTheme="majorHAnsi" w:hAnsiTheme="majorHAnsi" w:cs="Tahoma"/>
        </w:rPr>
        <w:t xml:space="preserve"> eller vårdnadshavaren har anmält skolan för diskriminering eller påtalat förekomsten av trakasserier eller kränkande behandling. </w:t>
      </w:r>
    </w:p>
    <w:p w14:paraId="796FC4D8" w14:textId="4DAAC43A" w:rsidR="000062F9" w:rsidRPr="009D3B2C" w:rsidRDefault="009D3B2C" w:rsidP="00224129">
      <w:pPr>
        <w:pStyle w:val="Heading1"/>
        <w:jc w:val="both"/>
        <w:rPr>
          <w:noProof/>
          <w:color w:val="000000"/>
          <w:sz w:val="36"/>
          <w:szCs w:val="36"/>
        </w:rPr>
      </w:pPr>
      <w:bookmarkStart w:id="10" w:name="_Toc515019055"/>
      <w:bookmarkStart w:id="11" w:name="_Toc113351328"/>
      <w:r>
        <w:rPr>
          <w:noProof/>
          <w:color w:val="000000"/>
          <w:sz w:val="36"/>
          <w:szCs w:val="36"/>
        </w:rPr>
        <w:t>D</w:t>
      </w:r>
      <w:r w:rsidR="000062F9" w:rsidRPr="009D3B2C">
        <w:rPr>
          <w:noProof/>
          <w:color w:val="000000"/>
          <w:sz w:val="36"/>
          <w:szCs w:val="36"/>
        </w:rPr>
        <w:t>iskrimineringsgrunderna:</w:t>
      </w:r>
      <w:bookmarkEnd w:id="10"/>
      <w:bookmarkEnd w:id="11"/>
    </w:p>
    <w:p w14:paraId="4FDF972B"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Kön</w:t>
      </w:r>
    </w:p>
    <w:p w14:paraId="4FB71A79" w14:textId="7777777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Med kön avses enligt diskrimineringslagen att någon är kvinna eller man.</w:t>
      </w:r>
    </w:p>
    <w:p w14:paraId="3E7F633B" w14:textId="77777777" w:rsidR="000062F9" w:rsidRPr="008B214D" w:rsidRDefault="000062F9" w:rsidP="00224129">
      <w:pPr>
        <w:autoSpaceDE w:val="0"/>
        <w:autoSpaceDN w:val="0"/>
        <w:adjustRightInd w:val="0"/>
        <w:spacing w:line="240" w:lineRule="auto"/>
        <w:jc w:val="both"/>
        <w:rPr>
          <w:rFonts w:asciiTheme="majorHAnsi" w:hAnsiTheme="majorHAnsi" w:cs="Tahoma"/>
        </w:rPr>
      </w:pPr>
    </w:p>
    <w:p w14:paraId="380EAF04"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Könsidentitet eller könsuttryck</w:t>
      </w:r>
    </w:p>
    <w:p w14:paraId="265D0B77" w14:textId="7777777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Med könsöverskridande identitet eller uttryck avses enligt diskrimineringslagen att någon inte identifierar sig som kvinna eller man eller genom sin klädsel eller på annat sätt ger uttryck för att tillhöra ett annat kön. Diskrimineringsombudsmannen har valt att använda sig av begreppen könsidentitet eller könsuttryck eftersom lagens begrepp könsöverskridande identitet eller uttryck signalerar att det som skyddas är en avvikelse från ”det normala”. Diskrimineringsgrunden ska inte förväxlas med grunden sexuell läggning. Transpersoner kan vara såväl homo-, bi- som heterosexuella.</w:t>
      </w:r>
    </w:p>
    <w:p w14:paraId="5A8D93FE" w14:textId="4ECD21CB" w:rsidR="000062F9" w:rsidRDefault="000062F9" w:rsidP="00224129">
      <w:pPr>
        <w:autoSpaceDE w:val="0"/>
        <w:autoSpaceDN w:val="0"/>
        <w:adjustRightInd w:val="0"/>
        <w:spacing w:line="240" w:lineRule="auto"/>
        <w:jc w:val="both"/>
        <w:rPr>
          <w:rFonts w:asciiTheme="majorHAnsi" w:hAnsiTheme="majorHAnsi" w:cs="FZLTZHB--B51-0"/>
        </w:rPr>
      </w:pPr>
    </w:p>
    <w:p w14:paraId="2E9635C6" w14:textId="77777777" w:rsidR="00415A6D" w:rsidRPr="008B214D" w:rsidRDefault="00415A6D" w:rsidP="00224129">
      <w:pPr>
        <w:autoSpaceDE w:val="0"/>
        <w:autoSpaceDN w:val="0"/>
        <w:adjustRightInd w:val="0"/>
        <w:spacing w:line="240" w:lineRule="auto"/>
        <w:jc w:val="both"/>
        <w:rPr>
          <w:rFonts w:asciiTheme="majorHAnsi" w:hAnsiTheme="majorHAnsi" w:cs="FZLTZHB--B51-0"/>
        </w:rPr>
      </w:pPr>
    </w:p>
    <w:p w14:paraId="04736738"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Etnisk tillhörighet</w:t>
      </w:r>
    </w:p>
    <w:p w14:paraId="5A4B910E" w14:textId="7777777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Med etnisk tillhörighet menas enligt diskrimineringslagen nationellt eller etniskt ursprung, hudfärg eller annat liknande förhållande. Alla människor har en etnisk tillhörighet. En person som är född i Sverige kan vara rom, same, svensk, kurd eller något annat. En och samma person kan också ha flera etniska tillhörigheter.</w:t>
      </w:r>
    </w:p>
    <w:p w14:paraId="2008AB64" w14:textId="77777777" w:rsidR="000062F9" w:rsidRPr="008B214D" w:rsidRDefault="000062F9" w:rsidP="00224129">
      <w:pPr>
        <w:autoSpaceDE w:val="0"/>
        <w:autoSpaceDN w:val="0"/>
        <w:adjustRightInd w:val="0"/>
        <w:spacing w:line="240" w:lineRule="auto"/>
        <w:jc w:val="both"/>
        <w:rPr>
          <w:rFonts w:asciiTheme="majorHAnsi" w:hAnsiTheme="majorHAnsi" w:cs="Tahoma"/>
        </w:rPr>
      </w:pPr>
    </w:p>
    <w:p w14:paraId="07A3E4FD"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Religion eller annan trosuppfattning</w:t>
      </w:r>
    </w:p>
    <w:p w14:paraId="3594603A" w14:textId="7777777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183C7241" w14:textId="77777777" w:rsidR="000062F9" w:rsidRDefault="000062F9" w:rsidP="00224129">
      <w:pPr>
        <w:autoSpaceDE w:val="0"/>
        <w:autoSpaceDN w:val="0"/>
        <w:adjustRightInd w:val="0"/>
        <w:spacing w:line="240" w:lineRule="auto"/>
        <w:jc w:val="both"/>
        <w:rPr>
          <w:rFonts w:asciiTheme="majorHAnsi" w:hAnsiTheme="majorHAnsi" w:cs="FZLTZHB--B51-0"/>
        </w:rPr>
      </w:pPr>
    </w:p>
    <w:p w14:paraId="02D00672" w14:textId="77777777" w:rsidR="00BC719B" w:rsidRDefault="00BC719B" w:rsidP="00224129">
      <w:pPr>
        <w:autoSpaceDE w:val="0"/>
        <w:autoSpaceDN w:val="0"/>
        <w:adjustRightInd w:val="0"/>
        <w:spacing w:line="240" w:lineRule="auto"/>
        <w:jc w:val="both"/>
        <w:rPr>
          <w:rFonts w:asciiTheme="majorHAnsi" w:hAnsiTheme="majorHAnsi" w:cs="FZLTZHB--B51-0"/>
        </w:rPr>
      </w:pPr>
    </w:p>
    <w:p w14:paraId="22319480" w14:textId="77777777" w:rsidR="00BC719B" w:rsidRDefault="00BC719B" w:rsidP="00224129">
      <w:pPr>
        <w:autoSpaceDE w:val="0"/>
        <w:autoSpaceDN w:val="0"/>
        <w:adjustRightInd w:val="0"/>
        <w:spacing w:line="240" w:lineRule="auto"/>
        <w:jc w:val="both"/>
        <w:rPr>
          <w:rFonts w:asciiTheme="majorHAnsi" w:hAnsiTheme="majorHAnsi" w:cs="FZLTZHB--B51-0"/>
        </w:rPr>
      </w:pPr>
    </w:p>
    <w:p w14:paraId="0BD3F14A" w14:textId="77777777" w:rsidR="00E15B70" w:rsidRDefault="00E15B70" w:rsidP="00224129">
      <w:pPr>
        <w:autoSpaceDE w:val="0"/>
        <w:autoSpaceDN w:val="0"/>
        <w:adjustRightInd w:val="0"/>
        <w:spacing w:line="240" w:lineRule="auto"/>
        <w:jc w:val="both"/>
        <w:rPr>
          <w:rFonts w:asciiTheme="majorHAnsi" w:hAnsiTheme="majorHAnsi" w:cs="FZLTZHB--B51-0"/>
        </w:rPr>
      </w:pPr>
    </w:p>
    <w:p w14:paraId="0C0A765B" w14:textId="77777777" w:rsidR="00E15B70" w:rsidRPr="008B214D" w:rsidRDefault="00E15B70" w:rsidP="00224129">
      <w:pPr>
        <w:autoSpaceDE w:val="0"/>
        <w:autoSpaceDN w:val="0"/>
        <w:adjustRightInd w:val="0"/>
        <w:spacing w:line="240" w:lineRule="auto"/>
        <w:jc w:val="both"/>
        <w:rPr>
          <w:rFonts w:asciiTheme="majorHAnsi" w:hAnsiTheme="majorHAnsi" w:cs="FZLTZHB--B51-0"/>
        </w:rPr>
      </w:pPr>
    </w:p>
    <w:p w14:paraId="61F7F1A4"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Funktionsnedsättning</w:t>
      </w:r>
    </w:p>
    <w:p w14:paraId="7FFE0C19" w14:textId="20BA01E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 xml:space="preserve">Med funktionshinder menas i diskrimineringslagen varaktiga fysiska, psykiska eller begåvningsmässiga begränsningar av en persons funktionsförmåga som till följd av en skada eller sjukdom fanns vid födelsen, har uppstått därefter eller kan förväntas uppstå. Diskriminerings Ombudsmannen använder sig av </w:t>
      </w:r>
      <w:proofErr w:type="spellStart"/>
      <w:r w:rsidRPr="2FCFB671">
        <w:rPr>
          <w:rFonts w:asciiTheme="majorHAnsi" w:hAnsiTheme="majorHAnsi" w:cs="Tahoma"/>
        </w:rPr>
        <w:t>Handisams</w:t>
      </w:r>
      <w:proofErr w:type="spellEnd"/>
      <w:r w:rsidRPr="2FCFB671">
        <w:rPr>
          <w:rFonts w:asciiTheme="majorHAnsi" w:hAnsiTheme="majorHAnsi" w:cs="Tahoma"/>
        </w:rPr>
        <w:t xml:space="preserve"> beteckning, funktionsnedsättning – och inte funktionshinder eftersom hindren finns i samhället och inte hos personen.</w:t>
      </w:r>
    </w:p>
    <w:p w14:paraId="50230E05" w14:textId="629B47F3" w:rsidR="000062F9" w:rsidRPr="008B214D" w:rsidRDefault="000062F9" w:rsidP="00224129">
      <w:pPr>
        <w:autoSpaceDE w:val="0"/>
        <w:autoSpaceDN w:val="0"/>
        <w:adjustRightInd w:val="0"/>
        <w:spacing w:line="240" w:lineRule="auto"/>
        <w:jc w:val="both"/>
        <w:rPr>
          <w:rFonts w:asciiTheme="majorHAnsi" w:hAnsiTheme="majorHAnsi" w:cs="Tahoma"/>
        </w:rPr>
      </w:pPr>
    </w:p>
    <w:p w14:paraId="6BDDC83B"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Sexuell läggning</w:t>
      </w:r>
    </w:p>
    <w:p w14:paraId="36576749" w14:textId="77777777"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 xml:space="preserve">Med sexuell läggning avses enligt diskrimineringslagen homosexuell, bisexuell eller heterosexuell läggning. </w:t>
      </w:r>
    </w:p>
    <w:p w14:paraId="52222C11" w14:textId="77777777" w:rsidR="000062F9" w:rsidRPr="008B214D" w:rsidRDefault="000062F9" w:rsidP="00224129">
      <w:pPr>
        <w:autoSpaceDE w:val="0"/>
        <w:autoSpaceDN w:val="0"/>
        <w:adjustRightInd w:val="0"/>
        <w:spacing w:line="240" w:lineRule="auto"/>
        <w:jc w:val="both"/>
        <w:rPr>
          <w:rFonts w:asciiTheme="majorHAnsi" w:hAnsiTheme="majorHAnsi" w:cs="FZLTZHB--B51-0"/>
        </w:rPr>
      </w:pPr>
    </w:p>
    <w:p w14:paraId="04016C22" w14:textId="77777777" w:rsidR="000062F9" w:rsidRPr="008B214D" w:rsidRDefault="000062F9" w:rsidP="00224129">
      <w:pPr>
        <w:autoSpaceDE w:val="0"/>
        <w:autoSpaceDN w:val="0"/>
        <w:adjustRightInd w:val="0"/>
        <w:spacing w:line="240" w:lineRule="auto"/>
        <w:jc w:val="both"/>
        <w:rPr>
          <w:rFonts w:asciiTheme="majorHAnsi" w:hAnsiTheme="majorHAnsi" w:cs="Tahoma-Bold"/>
          <w:b/>
          <w:bCs/>
        </w:rPr>
      </w:pPr>
      <w:r w:rsidRPr="2FCFB671">
        <w:rPr>
          <w:rFonts w:asciiTheme="majorHAnsi" w:hAnsiTheme="majorHAnsi" w:cs="Tahoma-Bold"/>
          <w:b/>
          <w:bCs/>
        </w:rPr>
        <w:t>Ålder</w:t>
      </w:r>
    </w:p>
    <w:p w14:paraId="339E2F7D" w14:textId="594F59A3" w:rsidR="000062F9" w:rsidRPr="008B214D" w:rsidRDefault="000062F9" w:rsidP="00224129">
      <w:pPr>
        <w:autoSpaceDE w:val="0"/>
        <w:autoSpaceDN w:val="0"/>
        <w:adjustRightInd w:val="0"/>
        <w:spacing w:line="240" w:lineRule="auto"/>
        <w:jc w:val="both"/>
        <w:rPr>
          <w:rFonts w:asciiTheme="majorHAnsi" w:hAnsiTheme="majorHAnsi" w:cs="Tahoma"/>
        </w:rPr>
      </w:pPr>
      <w:r w:rsidRPr="2FCFB671">
        <w:rPr>
          <w:rFonts w:asciiTheme="majorHAnsi" w:hAnsiTheme="majorHAnsi" w:cs="Tahoma"/>
        </w:rP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skolan. Det är dock tillåtet att särbehandla på grund av ålder, till exempel om särbehandlingen är en tillämpning av skollagen.</w:t>
      </w:r>
    </w:p>
    <w:sectPr w:rsidR="000062F9" w:rsidRPr="008B214D" w:rsidSect="00422457">
      <w:headerReference w:type="default" r:id="rId16"/>
      <w:footerReference w:type="default" r:id="rId17"/>
      <w:headerReference w:type="first" r:id="rId18"/>
      <w:footerReference w:type="first" r:id="rId19"/>
      <w:pgSz w:w="11900" w:h="16840" w:code="9"/>
      <w:pgMar w:top="1417" w:right="1417" w:bottom="1417" w:left="141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CE057" w14:textId="77777777" w:rsidR="002E2048" w:rsidRDefault="002E2048" w:rsidP="00946495">
      <w:r>
        <w:separator/>
      </w:r>
    </w:p>
  </w:endnote>
  <w:endnote w:type="continuationSeparator" w:id="0">
    <w:p w14:paraId="4D18DCCB" w14:textId="77777777" w:rsidR="002E2048" w:rsidRDefault="002E2048" w:rsidP="00946495">
      <w:r>
        <w:continuationSeparator/>
      </w:r>
    </w:p>
  </w:endnote>
  <w:endnote w:type="continuationNotice" w:id="1">
    <w:p w14:paraId="6FAABAE6" w14:textId="77777777" w:rsidR="002E2048" w:rsidRDefault="002E20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Source Serif Pro">
    <w:charset w:val="00"/>
    <w:family w:val="roman"/>
    <w:pitch w:val="variable"/>
    <w:sig w:usb0="00000007" w:usb1="00000001" w:usb2="00000000" w:usb3="00000000" w:csb0="00000093" w:csb1="00000000"/>
  </w:font>
  <w:font w:name="&amp;quot">
    <w:altName w:val="Calibri"/>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default"/>
    <w:sig w:usb0="00000003" w:usb1="00000000" w:usb2="00000000" w:usb3="00000000" w:csb0="00000001" w:csb1="00000000"/>
  </w:font>
  <w:font w:name="FZLTZHB--B5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51311" w14:textId="77777777" w:rsidR="0076559D" w:rsidRDefault="0021744B" w:rsidP="002D7C02">
    <w:pPr>
      <w:tabs>
        <w:tab w:val="left" w:pos="3201"/>
        <w:tab w:val="left" w:pos="6457"/>
      </w:tabs>
      <w:ind w:left="-84"/>
    </w:pPr>
    <w:r>
      <w:rPr>
        <w:noProof/>
        <w:lang w:eastAsia="sv-SE"/>
      </w:rPr>
      <w:drawing>
        <wp:anchor distT="0" distB="0" distL="114300" distR="114300" simplePos="0" relativeHeight="251658241" behindDoc="1" locked="0" layoutInCell="1" allowOverlap="1" wp14:anchorId="0D19AFB2" wp14:editId="2D75E714">
          <wp:simplePos x="0" y="0"/>
          <wp:positionH relativeFrom="rightMargin">
            <wp:posOffset>-172720</wp:posOffset>
          </wp:positionH>
          <wp:positionV relativeFrom="bottomMargin">
            <wp:posOffset>151130</wp:posOffset>
          </wp:positionV>
          <wp:extent cx="734210" cy="587368"/>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_svart.png"/>
                  <pic:cNvPicPr/>
                </pic:nvPicPr>
                <pic:blipFill>
                  <a:blip r:embed="rId1">
                    <a:extLst>
                      <a:ext uri="{28A0092B-C50C-407E-A947-70E740481C1C}">
                        <a14:useLocalDpi xmlns:a14="http://schemas.microsoft.com/office/drawing/2010/main" val="0"/>
                      </a:ext>
                    </a:extLst>
                  </a:blip>
                  <a:stretch>
                    <a:fillRect/>
                  </a:stretch>
                </pic:blipFill>
                <pic:spPr>
                  <a:xfrm>
                    <a:off x="0" y="0"/>
                    <a:ext cx="734210" cy="5873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0A4D" w14:textId="2A7A3F7C" w:rsidR="00946495" w:rsidRPr="00C13AAC" w:rsidRDefault="00EC482B" w:rsidP="002D7C02">
    <w:pPr>
      <w:pStyle w:val="Enhetverksamhet"/>
      <w:ind w:left="0"/>
    </w:pPr>
    <w:r w:rsidRPr="00C13AAC">
      <w:rPr>
        <w:sz w:val="28"/>
        <w:szCs w:val="28"/>
        <w:lang w:eastAsia="sv-SE"/>
      </w:rPr>
      <w:drawing>
        <wp:anchor distT="0" distB="0" distL="114300" distR="114300" simplePos="0" relativeHeight="251658240" behindDoc="0" locked="0" layoutInCell="1" allowOverlap="1" wp14:anchorId="1F2EB293" wp14:editId="7E7FAF78">
          <wp:simplePos x="0" y="0"/>
          <wp:positionH relativeFrom="rightMargin">
            <wp:posOffset>-340263</wp:posOffset>
          </wp:positionH>
          <wp:positionV relativeFrom="bottomMargin">
            <wp:posOffset>131298</wp:posOffset>
          </wp:positionV>
          <wp:extent cx="900000" cy="720000"/>
          <wp:effectExtent l="0" t="0" r="0" b="4445"/>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K_svart.png"/>
                  <pic:cNvPicPr/>
                </pic:nvPicPr>
                <pic:blipFill>
                  <a:blip r:embed="rId1">
                    <a:extLst>
                      <a:ext uri="{28A0092B-C50C-407E-A947-70E740481C1C}">
                        <a14:useLocalDpi xmlns:a14="http://schemas.microsoft.com/office/drawing/2010/main" val="0"/>
                      </a:ext>
                    </a:extLst>
                  </a:blip>
                  <a:stretch>
                    <a:fillRect/>
                  </a:stretch>
                </pic:blipFill>
                <pic:spPr>
                  <a:xfrm>
                    <a:off x="0" y="0"/>
                    <a:ext cx="90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C5640" w14:textId="77777777" w:rsidR="002E2048" w:rsidRDefault="002E2048" w:rsidP="00946495">
      <w:r>
        <w:separator/>
      </w:r>
    </w:p>
  </w:footnote>
  <w:footnote w:type="continuationSeparator" w:id="0">
    <w:p w14:paraId="1AD195AE" w14:textId="77777777" w:rsidR="002E2048" w:rsidRDefault="002E2048" w:rsidP="00946495">
      <w:r>
        <w:continuationSeparator/>
      </w:r>
    </w:p>
  </w:footnote>
  <w:footnote w:type="continuationNotice" w:id="1">
    <w:p w14:paraId="30C25EFF" w14:textId="77777777" w:rsidR="002E2048" w:rsidRDefault="002E20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A9046" w14:textId="3DB6C9FC" w:rsidR="008B231D" w:rsidRDefault="008B231D" w:rsidP="00AD7B65">
    <w:pPr>
      <w:pStyle w:val="Header"/>
      <w:framePr w:wrap="none" w:vAnchor="text" w:hAnchor="page" w:x="10705" w:y="267"/>
      <w:tabs>
        <w:tab w:val="clear" w:pos="4536"/>
        <w:tab w:val="left" w:pos="1418"/>
        <w:tab w:val="left" w:pos="5103"/>
      </w:tabs>
      <w:rPr>
        <w:rStyle w:val="PageNumber"/>
      </w:rPr>
    </w:pPr>
    <w:r>
      <w:rPr>
        <w:rStyle w:val="PageNumber"/>
      </w:rPr>
      <w:fldChar w:fldCharType="begin"/>
    </w:r>
    <w:r>
      <w:rPr>
        <w:rStyle w:val="PageNumber"/>
      </w:rPr>
      <w:instrText xml:space="preserve">PAGE  </w:instrText>
    </w:r>
    <w:r>
      <w:rPr>
        <w:rStyle w:val="PageNumber"/>
      </w:rPr>
      <w:fldChar w:fldCharType="separate"/>
    </w:r>
    <w:r w:rsidR="005D57AC">
      <w:rPr>
        <w:rStyle w:val="PageNumber"/>
        <w:noProof/>
      </w:rPr>
      <w:t>15</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5D57AC">
      <w:rPr>
        <w:rStyle w:val="PageNumber"/>
        <w:noProof/>
      </w:rPr>
      <w:t>15</w:t>
    </w:r>
    <w:r>
      <w:rPr>
        <w:rStyle w:val="PageNumber"/>
      </w:rPr>
      <w:fldChar w:fldCharType="end"/>
    </w:r>
    <w:r>
      <w:rPr>
        <w:rStyle w:val="PageNumber"/>
      </w:rPr>
      <w:t xml:space="preserve">)  </w:t>
    </w:r>
  </w:p>
  <w:p w14:paraId="1BEDA326" w14:textId="77777777" w:rsidR="008B231D" w:rsidRDefault="008B231D" w:rsidP="005738F2">
    <w:pPr>
      <w:pStyle w:val="Header"/>
      <w:tabs>
        <w:tab w:val="clear" w:pos="4536"/>
        <w:tab w:val="left" w:pos="1418"/>
        <w:tab w:val="left" w:pos="5103"/>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7"/>
      <w:gridCol w:w="3247"/>
      <w:gridCol w:w="3247"/>
    </w:tblGrid>
    <w:tr w:rsidR="4937950B" w14:paraId="201DE8F4" w14:textId="77777777" w:rsidTr="4937950B">
      <w:tc>
        <w:tcPr>
          <w:tcW w:w="3247" w:type="dxa"/>
        </w:tcPr>
        <w:p w14:paraId="6BBDE598" w14:textId="42F05585" w:rsidR="4937950B" w:rsidRDefault="4937950B" w:rsidP="4937950B">
          <w:pPr>
            <w:pStyle w:val="Header"/>
            <w:ind w:left="-115"/>
          </w:pPr>
        </w:p>
      </w:tc>
      <w:tc>
        <w:tcPr>
          <w:tcW w:w="3247" w:type="dxa"/>
        </w:tcPr>
        <w:p w14:paraId="14C23FBE" w14:textId="06C87A7B" w:rsidR="4937950B" w:rsidRDefault="4937950B" w:rsidP="4937950B">
          <w:pPr>
            <w:pStyle w:val="Header"/>
            <w:jc w:val="center"/>
          </w:pPr>
        </w:p>
      </w:tc>
      <w:tc>
        <w:tcPr>
          <w:tcW w:w="3247" w:type="dxa"/>
        </w:tcPr>
        <w:p w14:paraId="4BBBCBF1" w14:textId="4997A5D5" w:rsidR="4937950B" w:rsidRDefault="4937950B" w:rsidP="4937950B">
          <w:pPr>
            <w:pStyle w:val="Header"/>
            <w:ind w:right="-115"/>
            <w:jc w:val="right"/>
          </w:pPr>
        </w:p>
      </w:tc>
    </w:tr>
  </w:tbl>
  <w:p w14:paraId="54BDEBCF" w14:textId="35B61B1A" w:rsidR="4937950B" w:rsidRPr="000409C2" w:rsidRDefault="4937950B" w:rsidP="000409C2">
    <w:pPr>
      <w:pStyle w:val="Header"/>
      <w:rPr>
        <w:sz w:val="18"/>
        <w:szCs w:val="18"/>
      </w:rPr>
    </w:pPr>
  </w:p>
</w:hdr>
</file>

<file path=word/intelligence.xml><?xml version="1.0" encoding="utf-8"?>
<int:Intelligence xmlns:int="http://schemas.microsoft.com/office/intelligence/2019/intelligence">
  <int:IntelligenceSettings/>
  <int:Manifest>
    <int:WordHash hashCode="w59v3ShCDnIz+Q" id="AzlzVU08"/>
    <int:WordHash hashCode="LtQD7sZJi3rZEQ" id="IP4SGZnN"/>
  </int:Manifest>
  <int:Observations>
    <int:Content id="AzlzVU08">
      <int:Rejection type="LegacyProofing"/>
    </int:Content>
    <int:Content id="IP4SGZn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hybridMultilevel"/>
    <w:tmpl w:val="B0AC51B6"/>
    <w:lvl w:ilvl="0" w:tplc="B7943758">
      <w:start w:val="1"/>
      <w:numFmt w:val="decimal"/>
      <w:pStyle w:val="ListNumber"/>
      <w:lvlText w:val="%1."/>
      <w:lvlJc w:val="left"/>
      <w:pPr>
        <w:tabs>
          <w:tab w:val="num" w:pos="360"/>
        </w:tabs>
        <w:ind w:left="360" w:hanging="360"/>
      </w:pPr>
    </w:lvl>
    <w:lvl w:ilvl="1" w:tplc="85AE0EB6">
      <w:numFmt w:val="decimal"/>
      <w:lvlText w:val=""/>
      <w:lvlJc w:val="left"/>
    </w:lvl>
    <w:lvl w:ilvl="2" w:tplc="CA3E38CC">
      <w:numFmt w:val="decimal"/>
      <w:lvlText w:val=""/>
      <w:lvlJc w:val="left"/>
    </w:lvl>
    <w:lvl w:ilvl="3" w:tplc="71AC63E0">
      <w:numFmt w:val="decimal"/>
      <w:lvlText w:val=""/>
      <w:lvlJc w:val="left"/>
    </w:lvl>
    <w:lvl w:ilvl="4" w:tplc="01E055DE">
      <w:numFmt w:val="decimal"/>
      <w:lvlText w:val=""/>
      <w:lvlJc w:val="left"/>
    </w:lvl>
    <w:lvl w:ilvl="5" w:tplc="75D85B42">
      <w:numFmt w:val="decimal"/>
      <w:lvlText w:val=""/>
      <w:lvlJc w:val="left"/>
    </w:lvl>
    <w:lvl w:ilvl="6" w:tplc="7700A46C">
      <w:numFmt w:val="decimal"/>
      <w:lvlText w:val=""/>
      <w:lvlJc w:val="left"/>
    </w:lvl>
    <w:lvl w:ilvl="7" w:tplc="6CDE12DC">
      <w:numFmt w:val="decimal"/>
      <w:lvlText w:val=""/>
      <w:lvlJc w:val="left"/>
    </w:lvl>
    <w:lvl w:ilvl="8" w:tplc="D67AAB1E">
      <w:numFmt w:val="decimal"/>
      <w:lvlText w:val=""/>
      <w:lvlJc w:val="left"/>
    </w:lvl>
  </w:abstractNum>
  <w:abstractNum w:abstractNumId="1" w15:restartNumberingAfterBreak="0">
    <w:nsid w:val="FFFFFF89"/>
    <w:multiLevelType w:val="hybridMultilevel"/>
    <w:tmpl w:val="6ABC06B2"/>
    <w:lvl w:ilvl="0" w:tplc="12C09EB2">
      <w:start w:val="1"/>
      <w:numFmt w:val="bullet"/>
      <w:pStyle w:val="ListBullet"/>
      <w:lvlText w:val=""/>
      <w:lvlJc w:val="left"/>
      <w:pPr>
        <w:tabs>
          <w:tab w:val="num" w:pos="284"/>
        </w:tabs>
        <w:ind w:left="284" w:hanging="284"/>
      </w:pPr>
      <w:rPr>
        <w:rFonts w:ascii="Symbol" w:hAnsi="Symbol" w:hint="default"/>
      </w:rPr>
    </w:lvl>
    <w:lvl w:ilvl="1" w:tplc="9DE262DA">
      <w:numFmt w:val="decimal"/>
      <w:lvlText w:val=""/>
      <w:lvlJc w:val="left"/>
    </w:lvl>
    <w:lvl w:ilvl="2" w:tplc="E1180E34">
      <w:numFmt w:val="decimal"/>
      <w:lvlText w:val=""/>
      <w:lvlJc w:val="left"/>
    </w:lvl>
    <w:lvl w:ilvl="3" w:tplc="4D8673C0">
      <w:numFmt w:val="decimal"/>
      <w:lvlText w:val=""/>
      <w:lvlJc w:val="left"/>
    </w:lvl>
    <w:lvl w:ilvl="4" w:tplc="EFD6705A">
      <w:numFmt w:val="decimal"/>
      <w:lvlText w:val=""/>
      <w:lvlJc w:val="left"/>
    </w:lvl>
    <w:lvl w:ilvl="5" w:tplc="954AD442">
      <w:numFmt w:val="decimal"/>
      <w:lvlText w:val=""/>
      <w:lvlJc w:val="left"/>
    </w:lvl>
    <w:lvl w:ilvl="6" w:tplc="7A78DC46">
      <w:numFmt w:val="decimal"/>
      <w:lvlText w:val=""/>
      <w:lvlJc w:val="left"/>
    </w:lvl>
    <w:lvl w:ilvl="7" w:tplc="25C09D74">
      <w:numFmt w:val="decimal"/>
      <w:lvlText w:val=""/>
      <w:lvlJc w:val="left"/>
    </w:lvl>
    <w:lvl w:ilvl="8" w:tplc="0E32036C">
      <w:numFmt w:val="decimal"/>
      <w:lvlText w:val=""/>
      <w:lvlJc w:val="left"/>
    </w:lvl>
  </w:abstractNum>
  <w:abstractNum w:abstractNumId="2" w15:restartNumberingAfterBreak="0">
    <w:nsid w:val="063C5DAD"/>
    <w:multiLevelType w:val="hybridMultilevel"/>
    <w:tmpl w:val="23D88C72"/>
    <w:lvl w:ilvl="0" w:tplc="041D0001">
      <w:start w:val="1"/>
      <w:numFmt w:val="bullet"/>
      <w:lvlText w:val=""/>
      <w:lvlJc w:val="left"/>
      <w:pPr>
        <w:ind w:left="1392" w:hanging="360"/>
      </w:pPr>
      <w:rPr>
        <w:rFonts w:ascii="Symbol" w:hAnsi="Symbol" w:hint="default"/>
      </w:rPr>
    </w:lvl>
    <w:lvl w:ilvl="1" w:tplc="041D0003" w:tentative="1">
      <w:start w:val="1"/>
      <w:numFmt w:val="bullet"/>
      <w:lvlText w:val="o"/>
      <w:lvlJc w:val="left"/>
      <w:pPr>
        <w:ind w:left="2112" w:hanging="360"/>
      </w:pPr>
      <w:rPr>
        <w:rFonts w:ascii="Courier New" w:hAnsi="Courier New" w:cs="Courier New" w:hint="default"/>
      </w:rPr>
    </w:lvl>
    <w:lvl w:ilvl="2" w:tplc="041D0005" w:tentative="1">
      <w:start w:val="1"/>
      <w:numFmt w:val="bullet"/>
      <w:lvlText w:val=""/>
      <w:lvlJc w:val="left"/>
      <w:pPr>
        <w:ind w:left="2832" w:hanging="360"/>
      </w:pPr>
      <w:rPr>
        <w:rFonts w:ascii="Wingdings" w:hAnsi="Wingdings" w:hint="default"/>
      </w:rPr>
    </w:lvl>
    <w:lvl w:ilvl="3" w:tplc="041D0001" w:tentative="1">
      <w:start w:val="1"/>
      <w:numFmt w:val="bullet"/>
      <w:lvlText w:val=""/>
      <w:lvlJc w:val="left"/>
      <w:pPr>
        <w:ind w:left="3552" w:hanging="360"/>
      </w:pPr>
      <w:rPr>
        <w:rFonts w:ascii="Symbol" w:hAnsi="Symbol" w:hint="default"/>
      </w:rPr>
    </w:lvl>
    <w:lvl w:ilvl="4" w:tplc="041D0003" w:tentative="1">
      <w:start w:val="1"/>
      <w:numFmt w:val="bullet"/>
      <w:lvlText w:val="o"/>
      <w:lvlJc w:val="left"/>
      <w:pPr>
        <w:ind w:left="4272" w:hanging="360"/>
      </w:pPr>
      <w:rPr>
        <w:rFonts w:ascii="Courier New" w:hAnsi="Courier New" w:cs="Courier New" w:hint="default"/>
      </w:rPr>
    </w:lvl>
    <w:lvl w:ilvl="5" w:tplc="041D0005" w:tentative="1">
      <w:start w:val="1"/>
      <w:numFmt w:val="bullet"/>
      <w:lvlText w:val=""/>
      <w:lvlJc w:val="left"/>
      <w:pPr>
        <w:ind w:left="4992" w:hanging="360"/>
      </w:pPr>
      <w:rPr>
        <w:rFonts w:ascii="Wingdings" w:hAnsi="Wingdings" w:hint="default"/>
      </w:rPr>
    </w:lvl>
    <w:lvl w:ilvl="6" w:tplc="041D0001" w:tentative="1">
      <w:start w:val="1"/>
      <w:numFmt w:val="bullet"/>
      <w:lvlText w:val=""/>
      <w:lvlJc w:val="left"/>
      <w:pPr>
        <w:ind w:left="5712" w:hanging="360"/>
      </w:pPr>
      <w:rPr>
        <w:rFonts w:ascii="Symbol" w:hAnsi="Symbol" w:hint="default"/>
      </w:rPr>
    </w:lvl>
    <w:lvl w:ilvl="7" w:tplc="041D0003" w:tentative="1">
      <w:start w:val="1"/>
      <w:numFmt w:val="bullet"/>
      <w:lvlText w:val="o"/>
      <w:lvlJc w:val="left"/>
      <w:pPr>
        <w:ind w:left="6432" w:hanging="360"/>
      </w:pPr>
      <w:rPr>
        <w:rFonts w:ascii="Courier New" w:hAnsi="Courier New" w:cs="Courier New" w:hint="default"/>
      </w:rPr>
    </w:lvl>
    <w:lvl w:ilvl="8" w:tplc="041D0005" w:tentative="1">
      <w:start w:val="1"/>
      <w:numFmt w:val="bullet"/>
      <w:lvlText w:val=""/>
      <w:lvlJc w:val="left"/>
      <w:pPr>
        <w:ind w:left="7152" w:hanging="360"/>
      </w:pPr>
      <w:rPr>
        <w:rFonts w:ascii="Wingdings" w:hAnsi="Wingdings" w:hint="default"/>
      </w:rPr>
    </w:lvl>
  </w:abstractNum>
  <w:abstractNum w:abstractNumId="3" w15:restartNumberingAfterBreak="0">
    <w:nsid w:val="479562F9"/>
    <w:multiLevelType w:val="hybridMultilevel"/>
    <w:tmpl w:val="311A34AC"/>
    <w:lvl w:ilvl="0" w:tplc="46E89298">
      <w:start w:val="1"/>
      <w:numFmt w:val="bullet"/>
      <w:lvlText w:val=""/>
      <w:lvlJc w:val="left"/>
      <w:pPr>
        <w:tabs>
          <w:tab w:val="num" w:pos="720"/>
        </w:tabs>
        <w:ind w:left="720" w:hanging="360"/>
      </w:pPr>
      <w:rPr>
        <w:rFonts w:ascii="Symbol" w:hAnsi="Symbol" w:hint="default"/>
        <w:sz w:val="20"/>
      </w:rPr>
    </w:lvl>
    <w:lvl w:ilvl="1" w:tplc="59DEFC1A" w:tentative="1">
      <w:start w:val="1"/>
      <w:numFmt w:val="bullet"/>
      <w:lvlText w:val=""/>
      <w:lvlJc w:val="left"/>
      <w:pPr>
        <w:tabs>
          <w:tab w:val="num" w:pos="1440"/>
        </w:tabs>
        <w:ind w:left="1440" w:hanging="360"/>
      </w:pPr>
      <w:rPr>
        <w:rFonts w:ascii="Symbol" w:hAnsi="Symbol" w:hint="default"/>
        <w:sz w:val="20"/>
      </w:rPr>
    </w:lvl>
    <w:lvl w:ilvl="2" w:tplc="0756AC98" w:tentative="1">
      <w:start w:val="1"/>
      <w:numFmt w:val="bullet"/>
      <w:lvlText w:val=""/>
      <w:lvlJc w:val="left"/>
      <w:pPr>
        <w:tabs>
          <w:tab w:val="num" w:pos="2160"/>
        </w:tabs>
        <w:ind w:left="2160" w:hanging="360"/>
      </w:pPr>
      <w:rPr>
        <w:rFonts w:ascii="Symbol" w:hAnsi="Symbol" w:hint="default"/>
        <w:sz w:val="20"/>
      </w:rPr>
    </w:lvl>
    <w:lvl w:ilvl="3" w:tplc="D9204E24" w:tentative="1">
      <w:start w:val="1"/>
      <w:numFmt w:val="bullet"/>
      <w:lvlText w:val=""/>
      <w:lvlJc w:val="left"/>
      <w:pPr>
        <w:tabs>
          <w:tab w:val="num" w:pos="2880"/>
        </w:tabs>
        <w:ind w:left="2880" w:hanging="360"/>
      </w:pPr>
      <w:rPr>
        <w:rFonts w:ascii="Symbol" w:hAnsi="Symbol" w:hint="default"/>
        <w:sz w:val="20"/>
      </w:rPr>
    </w:lvl>
    <w:lvl w:ilvl="4" w:tplc="117AD578" w:tentative="1">
      <w:start w:val="1"/>
      <w:numFmt w:val="bullet"/>
      <w:lvlText w:val=""/>
      <w:lvlJc w:val="left"/>
      <w:pPr>
        <w:tabs>
          <w:tab w:val="num" w:pos="3600"/>
        </w:tabs>
        <w:ind w:left="3600" w:hanging="360"/>
      </w:pPr>
      <w:rPr>
        <w:rFonts w:ascii="Symbol" w:hAnsi="Symbol" w:hint="default"/>
        <w:sz w:val="20"/>
      </w:rPr>
    </w:lvl>
    <w:lvl w:ilvl="5" w:tplc="FE4420BC" w:tentative="1">
      <w:start w:val="1"/>
      <w:numFmt w:val="bullet"/>
      <w:lvlText w:val=""/>
      <w:lvlJc w:val="left"/>
      <w:pPr>
        <w:tabs>
          <w:tab w:val="num" w:pos="4320"/>
        </w:tabs>
        <w:ind w:left="4320" w:hanging="360"/>
      </w:pPr>
      <w:rPr>
        <w:rFonts w:ascii="Symbol" w:hAnsi="Symbol" w:hint="default"/>
        <w:sz w:val="20"/>
      </w:rPr>
    </w:lvl>
    <w:lvl w:ilvl="6" w:tplc="2AB4C104" w:tentative="1">
      <w:start w:val="1"/>
      <w:numFmt w:val="bullet"/>
      <w:lvlText w:val=""/>
      <w:lvlJc w:val="left"/>
      <w:pPr>
        <w:tabs>
          <w:tab w:val="num" w:pos="5040"/>
        </w:tabs>
        <w:ind w:left="5040" w:hanging="360"/>
      </w:pPr>
      <w:rPr>
        <w:rFonts w:ascii="Symbol" w:hAnsi="Symbol" w:hint="default"/>
        <w:sz w:val="20"/>
      </w:rPr>
    </w:lvl>
    <w:lvl w:ilvl="7" w:tplc="32AE86CC" w:tentative="1">
      <w:start w:val="1"/>
      <w:numFmt w:val="bullet"/>
      <w:lvlText w:val=""/>
      <w:lvlJc w:val="left"/>
      <w:pPr>
        <w:tabs>
          <w:tab w:val="num" w:pos="5760"/>
        </w:tabs>
        <w:ind w:left="5760" w:hanging="360"/>
      </w:pPr>
      <w:rPr>
        <w:rFonts w:ascii="Symbol" w:hAnsi="Symbol" w:hint="default"/>
        <w:sz w:val="20"/>
      </w:rPr>
    </w:lvl>
    <w:lvl w:ilvl="8" w:tplc="BA8641F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52561E"/>
    <w:multiLevelType w:val="hybridMultilevel"/>
    <w:tmpl w:val="E38E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9763AE"/>
    <w:multiLevelType w:val="hybridMultilevel"/>
    <w:tmpl w:val="FFFFFFFF"/>
    <w:lvl w:ilvl="0" w:tplc="C512F31C">
      <w:start w:val="1"/>
      <w:numFmt w:val="bullet"/>
      <w:lvlText w:val=""/>
      <w:lvlJc w:val="left"/>
      <w:pPr>
        <w:ind w:left="720" w:hanging="360"/>
      </w:pPr>
      <w:rPr>
        <w:rFonts w:ascii="Symbol" w:hAnsi="Symbol" w:hint="default"/>
      </w:rPr>
    </w:lvl>
    <w:lvl w:ilvl="1" w:tplc="426484E4">
      <w:start w:val="1"/>
      <w:numFmt w:val="bullet"/>
      <w:lvlText w:val="o"/>
      <w:lvlJc w:val="left"/>
      <w:pPr>
        <w:ind w:left="1440" w:hanging="360"/>
      </w:pPr>
      <w:rPr>
        <w:rFonts w:ascii="Courier New" w:hAnsi="Courier New" w:hint="default"/>
      </w:rPr>
    </w:lvl>
    <w:lvl w:ilvl="2" w:tplc="AD8EC3F0">
      <w:start w:val="1"/>
      <w:numFmt w:val="bullet"/>
      <w:lvlText w:val=""/>
      <w:lvlJc w:val="left"/>
      <w:pPr>
        <w:ind w:left="2160" w:hanging="360"/>
      </w:pPr>
      <w:rPr>
        <w:rFonts w:ascii="Wingdings" w:hAnsi="Wingdings" w:hint="default"/>
      </w:rPr>
    </w:lvl>
    <w:lvl w:ilvl="3" w:tplc="6B08936C">
      <w:start w:val="1"/>
      <w:numFmt w:val="bullet"/>
      <w:lvlText w:val=""/>
      <w:lvlJc w:val="left"/>
      <w:pPr>
        <w:ind w:left="2880" w:hanging="360"/>
      </w:pPr>
      <w:rPr>
        <w:rFonts w:ascii="Symbol" w:hAnsi="Symbol" w:hint="default"/>
      </w:rPr>
    </w:lvl>
    <w:lvl w:ilvl="4" w:tplc="17488CAA">
      <w:start w:val="1"/>
      <w:numFmt w:val="bullet"/>
      <w:lvlText w:val="o"/>
      <w:lvlJc w:val="left"/>
      <w:pPr>
        <w:ind w:left="3600" w:hanging="360"/>
      </w:pPr>
      <w:rPr>
        <w:rFonts w:ascii="Courier New" w:hAnsi="Courier New" w:hint="default"/>
      </w:rPr>
    </w:lvl>
    <w:lvl w:ilvl="5" w:tplc="F782DF26">
      <w:start w:val="1"/>
      <w:numFmt w:val="bullet"/>
      <w:lvlText w:val=""/>
      <w:lvlJc w:val="left"/>
      <w:pPr>
        <w:ind w:left="4320" w:hanging="360"/>
      </w:pPr>
      <w:rPr>
        <w:rFonts w:ascii="Wingdings" w:hAnsi="Wingdings" w:hint="default"/>
      </w:rPr>
    </w:lvl>
    <w:lvl w:ilvl="6" w:tplc="6AAA8154">
      <w:start w:val="1"/>
      <w:numFmt w:val="bullet"/>
      <w:lvlText w:val=""/>
      <w:lvlJc w:val="left"/>
      <w:pPr>
        <w:ind w:left="5040" w:hanging="360"/>
      </w:pPr>
      <w:rPr>
        <w:rFonts w:ascii="Symbol" w:hAnsi="Symbol" w:hint="default"/>
      </w:rPr>
    </w:lvl>
    <w:lvl w:ilvl="7" w:tplc="13063678">
      <w:start w:val="1"/>
      <w:numFmt w:val="bullet"/>
      <w:lvlText w:val="o"/>
      <w:lvlJc w:val="left"/>
      <w:pPr>
        <w:ind w:left="5760" w:hanging="360"/>
      </w:pPr>
      <w:rPr>
        <w:rFonts w:ascii="Courier New" w:hAnsi="Courier New" w:hint="default"/>
      </w:rPr>
    </w:lvl>
    <w:lvl w:ilvl="8" w:tplc="2C540694">
      <w:start w:val="1"/>
      <w:numFmt w:val="bullet"/>
      <w:lvlText w:val=""/>
      <w:lvlJc w:val="left"/>
      <w:pPr>
        <w:ind w:left="6480" w:hanging="360"/>
      </w:pPr>
      <w:rPr>
        <w:rFonts w:ascii="Wingdings" w:hAnsi="Wingdings" w:hint="default"/>
      </w:rPr>
    </w:lvl>
  </w:abstractNum>
  <w:abstractNum w:abstractNumId="6" w15:restartNumberingAfterBreak="0">
    <w:nsid w:val="7ADF02C8"/>
    <w:multiLevelType w:val="hybridMultilevel"/>
    <w:tmpl w:val="FFFFFFFF"/>
    <w:lvl w:ilvl="0" w:tplc="D284CF56">
      <w:start w:val="1"/>
      <w:numFmt w:val="bullet"/>
      <w:lvlText w:val=""/>
      <w:lvlJc w:val="left"/>
      <w:pPr>
        <w:ind w:left="720" w:hanging="360"/>
      </w:pPr>
      <w:rPr>
        <w:rFonts w:ascii="Symbol" w:hAnsi="Symbol" w:hint="default"/>
      </w:rPr>
    </w:lvl>
    <w:lvl w:ilvl="1" w:tplc="A29E0E34">
      <w:start w:val="1"/>
      <w:numFmt w:val="bullet"/>
      <w:lvlText w:val="o"/>
      <w:lvlJc w:val="left"/>
      <w:pPr>
        <w:ind w:left="1440" w:hanging="360"/>
      </w:pPr>
      <w:rPr>
        <w:rFonts w:ascii="Courier New" w:hAnsi="Courier New" w:hint="default"/>
      </w:rPr>
    </w:lvl>
    <w:lvl w:ilvl="2" w:tplc="642C62E8">
      <w:start w:val="1"/>
      <w:numFmt w:val="bullet"/>
      <w:lvlText w:val=""/>
      <w:lvlJc w:val="left"/>
      <w:pPr>
        <w:ind w:left="2160" w:hanging="360"/>
      </w:pPr>
      <w:rPr>
        <w:rFonts w:ascii="Wingdings" w:hAnsi="Wingdings" w:hint="default"/>
      </w:rPr>
    </w:lvl>
    <w:lvl w:ilvl="3" w:tplc="EE48D6B6">
      <w:start w:val="1"/>
      <w:numFmt w:val="bullet"/>
      <w:lvlText w:val=""/>
      <w:lvlJc w:val="left"/>
      <w:pPr>
        <w:ind w:left="2880" w:hanging="360"/>
      </w:pPr>
      <w:rPr>
        <w:rFonts w:ascii="Symbol" w:hAnsi="Symbol" w:hint="default"/>
      </w:rPr>
    </w:lvl>
    <w:lvl w:ilvl="4" w:tplc="9D2C36E6">
      <w:start w:val="1"/>
      <w:numFmt w:val="bullet"/>
      <w:lvlText w:val="o"/>
      <w:lvlJc w:val="left"/>
      <w:pPr>
        <w:ind w:left="3600" w:hanging="360"/>
      </w:pPr>
      <w:rPr>
        <w:rFonts w:ascii="Courier New" w:hAnsi="Courier New" w:hint="default"/>
      </w:rPr>
    </w:lvl>
    <w:lvl w:ilvl="5" w:tplc="72189064">
      <w:start w:val="1"/>
      <w:numFmt w:val="bullet"/>
      <w:lvlText w:val=""/>
      <w:lvlJc w:val="left"/>
      <w:pPr>
        <w:ind w:left="4320" w:hanging="360"/>
      </w:pPr>
      <w:rPr>
        <w:rFonts w:ascii="Wingdings" w:hAnsi="Wingdings" w:hint="default"/>
      </w:rPr>
    </w:lvl>
    <w:lvl w:ilvl="6" w:tplc="EB98C13E">
      <w:start w:val="1"/>
      <w:numFmt w:val="bullet"/>
      <w:lvlText w:val=""/>
      <w:lvlJc w:val="left"/>
      <w:pPr>
        <w:ind w:left="5040" w:hanging="360"/>
      </w:pPr>
      <w:rPr>
        <w:rFonts w:ascii="Symbol" w:hAnsi="Symbol" w:hint="default"/>
      </w:rPr>
    </w:lvl>
    <w:lvl w:ilvl="7" w:tplc="F196C8F8">
      <w:start w:val="1"/>
      <w:numFmt w:val="bullet"/>
      <w:lvlText w:val="o"/>
      <w:lvlJc w:val="left"/>
      <w:pPr>
        <w:ind w:left="5760" w:hanging="360"/>
      </w:pPr>
      <w:rPr>
        <w:rFonts w:ascii="Courier New" w:hAnsi="Courier New" w:hint="default"/>
      </w:rPr>
    </w:lvl>
    <w:lvl w:ilvl="8" w:tplc="64B4A240">
      <w:start w:val="1"/>
      <w:numFmt w:val="bullet"/>
      <w:lvlText w:val=""/>
      <w:lvlJc w:val="left"/>
      <w:pPr>
        <w:ind w:left="6480" w:hanging="360"/>
      </w:pPr>
      <w:rPr>
        <w:rFonts w:ascii="Wingdings" w:hAnsi="Wingdings" w:hint="default"/>
      </w:rPr>
    </w:lvl>
  </w:abstractNum>
  <w:abstractNum w:abstractNumId="7" w15:restartNumberingAfterBreak="0">
    <w:nsid w:val="7E240132"/>
    <w:multiLevelType w:val="hybridMultilevel"/>
    <w:tmpl w:val="FFFFFFFF"/>
    <w:lvl w:ilvl="0" w:tplc="240666F2">
      <w:start w:val="1"/>
      <w:numFmt w:val="bullet"/>
      <w:lvlText w:val=""/>
      <w:lvlJc w:val="left"/>
      <w:pPr>
        <w:ind w:left="720" w:hanging="360"/>
      </w:pPr>
      <w:rPr>
        <w:rFonts w:ascii="Symbol" w:hAnsi="Symbol" w:hint="default"/>
      </w:rPr>
    </w:lvl>
    <w:lvl w:ilvl="1" w:tplc="E41A5CA2">
      <w:start w:val="1"/>
      <w:numFmt w:val="bullet"/>
      <w:lvlText w:val="o"/>
      <w:lvlJc w:val="left"/>
      <w:pPr>
        <w:ind w:left="1440" w:hanging="360"/>
      </w:pPr>
      <w:rPr>
        <w:rFonts w:ascii="Courier New" w:hAnsi="Courier New" w:hint="default"/>
      </w:rPr>
    </w:lvl>
    <w:lvl w:ilvl="2" w:tplc="2F1EE6A4">
      <w:start w:val="1"/>
      <w:numFmt w:val="bullet"/>
      <w:lvlText w:val=""/>
      <w:lvlJc w:val="left"/>
      <w:pPr>
        <w:ind w:left="2160" w:hanging="360"/>
      </w:pPr>
      <w:rPr>
        <w:rFonts w:ascii="Wingdings" w:hAnsi="Wingdings" w:hint="default"/>
      </w:rPr>
    </w:lvl>
    <w:lvl w:ilvl="3" w:tplc="CB7CD918">
      <w:start w:val="1"/>
      <w:numFmt w:val="bullet"/>
      <w:lvlText w:val=""/>
      <w:lvlJc w:val="left"/>
      <w:pPr>
        <w:ind w:left="2880" w:hanging="360"/>
      </w:pPr>
      <w:rPr>
        <w:rFonts w:ascii="Symbol" w:hAnsi="Symbol" w:hint="default"/>
      </w:rPr>
    </w:lvl>
    <w:lvl w:ilvl="4" w:tplc="E98431EC">
      <w:start w:val="1"/>
      <w:numFmt w:val="bullet"/>
      <w:lvlText w:val="o"/>
      <w:lvlJc w:val="left"/>
      <w:pPr>
        <w:ind w:left="3600" w:hanging="360"/>
      </w:pPr>
      <w:rPr>
        <w:rFonts w:ascii="Courier New" w:hAnsi="Courier New" w:hint="default"/>
      </w:rPr>
    </w:lvl>
    <w:lvl w:ilvl="5" w:tplc="811467A2">
      <w:start w:val="1"/>
      <w:numFmt w:val="bullet"/>
      <w:lvlText w:val=""/>
      <w:lvlJc w:val="left"/>
      <w:pPr>
        <w:ind w:left="4320" w:hanging="360"/>
      </w:pPr>
      <w:rPr>
        <w:rFonts w:ascii="Wingdings" w:hAnsi="Wingdings" w:hint="default"/>
      </w:rPr>
    </w:lvl>
    <w:lvl w:ilvl="6" w:tplc="0F3CE76E">
      <w:start w:val="1"/>
      <w:numFmt w:val="bullet"/>
      <w:lvlText w:val=""/>
      <w:lvlJc w:val="left"/>
      <w:pPr>
        <w:ind w:left="5040" w:hanging="360"/>
      </w:pPr>
      <w:rPr>
        <w:rFonts w:ascii="Symbol" w:hAnsi="Symbol" w:hint="default"/>
      </w:rPr>
    </w:lvl>
    <w:lvl w:ilvl="7" w:tplc="18525DC4">
      <w:start w:val="1"/>
      <w:numFmt w:val="bullet"/>
      <w:lvlText w:val="o"/>
      <w:lvlJc w:val="left"/>
      <w:pPr>
        <w:ind w:left="5760" w:hanging="360"/>
      </w:pPr>
      <w:rPr>
        <w:rFonts w:ascii="Courier New" w:hAnsi="Courier New" w:hint="default"/>
      </w:rPr>
    </w:lvl>
    <w:lvl w:ilvl="8" w:tplc="BCE4EEE2">
      <w:start w:val="1"/>
      <w:numFmt w:val="bullet"/>
      <w:lvlText w:val=""/>
      <w:lvlJc w:val="left"/>
      <w:pPr>
        <w:ind w:left="6480" w:hanging="360"/>
      </w:pPr>
      <w:rPr>
        <w:rFonts w:ascii="Wingdings" w:hAnsi="Wingdings" w:hint="default"/>
      </w:rPr>
    </w:lvl>
  </w:abstractNum>
  <w:abstractNum w:abstractNumId="8" w15:restartNumberingAfterBreak="0">
    <w:nsid w:val="7FB46F0F"/>
    <w:multiLevelType w:val="hybridMultilevel"/>
    <w:tmpl w:val="A742FE22"/>
    <w:lvl w:ilvl="0" w:tplc="DD4058E0">
      <w:start w:val="1"/>
      <w:numFmt w:val="decimal"/>
      <w:pStyle w:val="ListParagraph"/>
      <w:lvlText w:val="%1."/>
      <w:lvlJc w:val="left"/>
      <w:pPr>
        <w:ind w:left="284" w:hanging="284"/>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6382338">
    <w:abstractNumId w:val="6"/>
  </w:num>
  <w:num w:numId="2" w16cid:durableId="1660232589">
    <w:abstractNumId w:val="5"/>
  </w:num>
  <w:num w:numId="3" w16cid:durableId="31467924">
    <w:abstractNumId w:val="7"/>
  </w:num>
  <w:num w:numId="4" w16cid:durableId="33775124">
    <w:abstractNumId w:val="8"/>
  </w:num>
  <w:num w:numId="5" w16cid:durableId="1722484320">
    <w:abstractNumId w:val="1"/>
  </w:num>
  <w:num w:numId="6" w16cid:durableId="1626931314">
    <w:abstractNumId w:val="0"/>
  </w:num>
  <w:num w:numId="7" w16cid:durableId="87888639">
    <w:abstractNumId w:val="4"/>
  </w:num>
  <w:num w:numId="8" w16cid:durableId="167597943">
    <w:abstractNumId w:val="3"/>
  </w:num>
  <w:num w:numId="9" w16cid:durableId="54540957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1304"/>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40"/>
    <w:rsid w:val="000021ED"/>
    <w:rsid w:val="00002339"/>
    <w:rsid w:val="00002C9B"/>
    <w:rsid w:val="00002D2D"/>
    <w:rsid w:val="000062F9"/>
    <w:rsid w:val="000106D1"/>
    <w:rsid w:val="00014446"/>
    <w:rsid w:val="0002284D"/>
    <w:rsid w:val="0003795E"/>
    <w:rsid w:val="000409C2"/>
    <w:rsid w:val="00045C3D"/>
    <w:rsid w:val="000462EC"/>
    <w:rsid w:val="000473D7"/>
    <w:rsid w:val="00051142"/>
    <w:rsid w:val="00054AF8"/>
    <w:rsid w:val="0005569F"/>
    <w:rsid w:val="000559A9"/>
    <w:rsid w:val="00056204"/>
    <w:rsid w:val="00056A29"/>
    <w:rsid w:val="00060F69"/>
    <w:rsid w:val="00062F6C"/>
    <w:rsid w:val="0006382C"/>
    <w:rsid w:val="000710B9"/>
    <w:rsid w:val="0007423E"/>
    <w:rsid w:val="0007703D"/>
    <w:rsid w:val="00077447"/>
    <w:rsid w:val="00080FD5"/>
    <w:rsid w:val="00081457"/>
    <w:rsid w:val="000923C9"/>
    <w:rsid w:val="00093F51"/>
    <w:rsid w:val="000A0096"/>
    <w:rsid w:val="000A284E"/>
    <w:rsid w:val="000A2E9E"/>
    <w:rsid w:val="000A44CB"/>
    <w:rsid w:val="000A62A2"/>
    <w:rsid w:val="000B229E"/>
    <w:rsid w:val="000B2C0B"/>
    <w:rsid w:val="000B4782"/>
    <w:rsid w:val="000B7797"/>
    <w:rsid w:val="000C0ABE"/>
    <w:rsid w:val="000C2A68"/>
    <w:rsid w:val="000C4FBA"/>
    <w:rsid w:val="000C5663"/>
    <w:rsid w:val="000C66EA"/>
    <w:rsid w:val="000D2493"/>
    <w:rsid w:val="000D2AD7"/>
    <w:rsid w:val="000D4540"/>
    <w:rsid w:val="000D57AE"/>
    <w:rsid w:val="000E14CB"/>
    <w:rsid w:val="000E2267"/>
    <w:rsid w:val="000E3EDD"/>
    <w:rsid w:val="000E4759"/>
    <w:rsid w:val="000F7157"/>
    <w:rsid w:val="00102D56"/>
    <w:rsid w:val="001030E1"/>
    <w:rsid w:val="00106C28"/>
    <w:rsid w:val="001166AB"/>
    <w:rsid w:val="00117A56"/>
    <w:rsid w:val="001226A1"/>
    <w:rsid w:val="00123C0F"/>
    <w:rsid w:val="00130DB5"/>
    <w:rsid w:val="001311E2"/>
    <w:rsid w:val="00132D5D"/>
    <w:rsid w:val="00134702"/>
    <w:rsid w:val="00136E77"/>
    <w:rsid w:val="00152A49"/>
    <w:rsid w:val="00153BB1"/>
    <w:rsid w:val="001634D1"/>
    <w:rsid w:val="00163729"/>
    <w:rsid w:val="00166A5A"/>
    <w:rsid w:val="00166B58"/>
    <w:rsid w:val="00170640"/>
    <w:rsid w:val="00171098"/>
    <w:rsid w:val="00174CFB"/>
    <w:rsid w:val="00183105"/>
    <w:rsid w:val="00185293"/>
    <w:rsid w:val="00191FEA"/>
    <w:rsid w:val="001940F7"/>
    <w:rsid w:val="00197BDE"/>
    <w:rsid w:val="001A2E30"/>
    <w:rsid w:val="001A50F0"/>
    <w:rsid w:val="001A5F1D"/>
    <w:rsid w:val="001B004A"/>
    <w:rsid w:val="001B08FA"/>
    <w:rsid w:val="001B1D0C"/>
    <w:rsid w:val="001B46C0"/>
    <w:rsid w:val="001B507A"/>
    <w:rsid w:val="001C68CC"/>
    <w:rsid w:val="001D0BFC"/>
    <w:rsid w:val="001D12CA"/>
    <w:rsid w:val="001D1C39"/>
    <w:rsid w:val="001D687F"/>
    <w:rsid w:val="001E7063"/>
    <w:rsid w:val="001F3C16"/>
    <w:rsid w:val="001F6247"/>
    <w:rsid w:val="001F7594"/>
    <w:rsid w:val="0020072F"/>
    <w:rsid w:val="002030E4"/>
    <w:rsid w:val="00210B16"/>
    <w:rsid w:val="00210EA9"/>
    <w:rsid w:val="002135C8"/>
    <w:rsid w:val="0021744B"/>
    <w:rsid w:val="00220E49"/>
    <w:rsid w:val="00223C82"/>
    <w:rsid w:val="00224129"/>
    <w:rsid w:val="00246E40"/>
    <w:rsid w:val="0024710B"/>
    <w:rsid w:val="00255389"/>
    <w:rsid w:val="0026174B"/>
    <w:rsid w:val="0027553C"/>
    <w:rsid w:val="002779DF"/>
    <w:rsid w:val="0028147C"/>
    <w:rsid w:val="002851F0"/>
    <w:rsid w:val="00296FD1"/>
    <w:rsid w:val="002A18E9"/>
    <w:rsid w:val="002A369B"/>
    <w:rsid w:val="002B0074"/>
    <w:rsid w:val="002B1C14"/>
    <w:rsid w:val="002B293A"/>
    <w:rsid w:val="002B393E"/>
    <w:rsid w:val="002C6C45"/>
    <w:rsid w:val="002C6CA7"/>
    <w:rsid w:val="002CA358"/>
    <w:rsid w:val="002D2601"/>
    <w:rsid w:val="002D7C02"/>
    <w:rsid w:val="002E1B52"/>
    <w:rsid w:val="002E1CE4"/>
    <w:rsid w:val="002E2048"/>
    <w:rsid w:val="002F0056"/>
    <w:rsid w:val="002F6A73"/>
    <w:rsid w:val="002F72E8"/>
    <w:rsid w:val="00300A6F"/>
    <w:rsid w:val="00302227"/>
    <w:rsid w:val="0030299A"/>
    <w:rsid w:val="00303951"/>
    <w:rsid w:val="00304EEE"/>
    <w:rsid w:val="00305556"/>
    <w:rsid w:val="003062E9"/>
    <w:rsid w:val="00306315"/>
    <w:rsid w:val="003071FF"/>
    <w:rsid w:val="00311DD3"/>
    <w:rsid w:val="00312D3D"/>
    <w:rsid w:val="003130D4"/>
    <w:rsid w:val="00321380"/>
    <w:rsid w:val="0032632B"/>
    <w:rsid w:val="00340A23"/>
    <w:rsid w:val="00345867"/>
    <w:rsid w:val="003552E5"/>
    <w:rsid w:val="00357479"/>
    <w:rsid w:val="00366162"/>
    <w:rsid w:val="00366799"/>
    <w:rsid w:val="00372AD3"/>
    <w:rsid w:val="00372E60"/>
    <w:rsid w:val="00374327"/>
    <w:rsid w:val="00377208"/>
    <w:rsid w:val="0038000D"/>
    <w:rsid w:val="003839F9"/>
    <w:rsid w:val="0038526C"/>
    <w:rsid w:val="00390149"/>
    <w:rsid w:val="0039333F"/>
    <w:rsid w:val="003935DA"/>
    <w:rsid w:val="00394ABB"/>
    <w:rsid w:val="00397D42"/>
    <w:rsid w:val="003A0382"/>
    <w:rsid w:val="003A0B31"/>
    <w:rsid w:val="003A17EC"/>
    <w:rsid w:val="003A2B8F"/>
    <w:rsid w:val="003A2F5A"/>
    <w:rsid w:val="003A6D2D"/>
    <w:rsid w:val="003A70EC"/>
    <w:rsid w:val="003B5351"/>
    <w:rsid w:val="003C0D2F"/>
    <w:rsid w:val="003C20BC"/>
    <w:rsid w:val="003C2417"/>
    <w:rsid w:val="003C62A0"/>
    <w:rsid w:val="003D42A8"/>
    <w:rsid w:val="003D6550"/>
    <w:rsid w:val="003E04FB"/>
    <w:rsid w:val="003E2805"/>
    <w:rsid w:val="003E34BD"/>
    <w:rsid w:val="003E6A85"/>
    <w:rsid w:val="003E7610"/>
    <w:rsid w:val="003E7C69"/>
    <w:rsid w:val="003F12B6"/>
    <w:rsid w:val="003F17D2"/>
    <w:rsid w:val="003F1CA8"/>
    <w:rsid w:val="003F1F62"/>
    <w:rsid w:val="003F5161"/>
    <w:rsid w:val="003F6902"/>
    <w:rsid w:val="00400607"/>
    <w:rsid w:val="0040098E"/>
    <w:rsid w:val="00400E32"/>
    <w:rsid w:val="00400EA5"/>
    <w:rsid w:val="0040406E"/>
    <w:rsid w:val="00414218"/>
    <w:rsid w:val="00415A6D"/>
    <w:rsid w:val="00416C38"/>
    <w:rsid w:val="00420E90"/>
    <w:rsid w:val="00422138"/>
    <w:rsid w:val="00422457"/>
    <w:rsid w:val="00424983"/>
    <w:rsid w:val="0042610D"/>
    <w:rsid w:val="00427593"/>
    <w:rsid w:val="004305FE"/>
    <w:rsid w:val="004312D8"/>
    <w:rsid w:val="004361E2"/>
    <w:rsid w:val="00440444"/>
    <w:rsid w:val="00442899"/>
    <w:rsid w:val="00454941"/>
    <w:rsid w:val="0045564A"/>
    <w:rsid w:val="004562F4"/>
    <w:rsid w:val="00456851"/>
    <w:rsid w:val="004642BF"/>
    <w:rsid w:val="004725C2"/>
    <w:rsid w:val="00472CB1"/>
    <w:rsid w:val="0047373E"/>
    <w:rsid w:val="004752BE"/>
    <w:rsid w:val="0048136F"/>
    <w:rsid w:val="00482337"/>
    <w:rsid w:val="004860CB"/>
    <w:rsid w:val="00497C8D"/>
    <w:rsid w:val="004A05D4"/>
    <w:rsid w:val="004A3931"/>
    <w:rsid w:val="004A53C9"/>
    <w:rsid w:val="004A6770"/>
    <w:rsid w:val="004B0C85"/>
    <w:rsid w:val="004B2AED"/>
    <w:rsid w:val="004B3EAC"/>
    <w:rsid w:val="004C026A"/>
    <w:rsid w:val="004C05E5"/>
    <w:rsid w:val="004C4000"/>
    <w:rsid w:val="004C6957"/>
    <w:rsid w:val="004D2007"/>
    <w:rsid w:val="004D5762"/>
    <w:rsid w:val="004E236F"/>
    <w:rsid w:val="004F4822"/>
    <w:rsid w:val="004F631E"/>
    <w:rsid w:val="004F6F84"/>
    <w:rsid w:val="004F7573"/>
    <w:rsid w:val="00505164"/>
    <w:rsid w:val="005067E8"/>
    <w:rsid w:val="00507B56"/>
    <w:rsid w:val="00507F84"/>
    <w:rsid w:val="0051448C"/>
    <w:rsid w:val="005163E6"/>
    <w:rsid w:val="00516579"/>
    <w:rsid w:val="005233BB"/>
    <w:rsid w:val="0052455A"/>
    <w:rsid w:val="00530B4C"/>
    <w:rsid w:val="00532AA5"/>
    <w:rsid w:val="00533F70"/>
    <w:rsid w:val="00541853"/>
    <w:rsid w:val="00541DB4"/>
    <w:rsid w:val="00542089"/>
    <w:rsid w:val="00542D3F"/>
    <w:rsid w:val="005431D0"/>
    <w:rsid w:val="005444D3"/>
    <w:rsid w:val="00546C62"/>
    <w:rsid w:val="00547C0F"/>
    <w:rsid w:val="005547A7"/>
    <w:rsid w:val="0055481F"/>
    <w:rsid w:val="00560B71"/>
    <w:rsid w:val="005613A6"/>
    <w:rsid w:val="005614D6"/>
    <w:rsid w:val="005615A1"/>
    <w:rsid w:val="00567AE8"/>
    <w:rsid w:val="00570A20"/>
    <w:rsid w:val="005738F2"/>
    <w:rsid w:val="00573E98"/>
    <w:rsid w:val="00573F29"/>
    <w:rsid w:val="00573FB6"/>
    <w:rsid w:val="00575292"/>
    <w:rsid w:val="00590FE7"/>
    <w:rsid w:val="00591588"/>
    <w:rsid w:val="00591EF0"/>
    <w:rsid w:val="00593752"/>
    <w:rsid w:val="005A3820"/>
    <w:rsid w:val="005B0CE9"/>
    <w:rsid w:val="005B3095"/>
    <w:rsid w:val="005B49AE"/>
    <w:rsid w:val="005B637F"/>
    <w:rsid w:val="005B6FC3"/>
    <w:rsid w:val="005BFBEC"/>
    <w:rsid w:val="005C39C8"/>
    <w:rsid w:val="005C5E02"/>
    <w:rsid w:val="005D4457"/>
    <w:rsid w:val="005D57AC"/>
    <w:rsid w:val="005D741C"/>
    <w:rsid w:val="005E3E74"/>
    <w:rsid w:val="005E6D82"/>
    <w:rsid w:val="005F6327"/>
    <w:rsid w:val="00600D0F"/>
    <w:rsid w:val="00601725"/>
    <w:rsid w:val="00607549"/>
    <w:rsid w:val="00607615"/>
    <w:rsid w:val="00617D5C"/>
    <w:rsid w:val="00626033"/>
    <w:rsid w:val="006261CC"/>
    <w:rsid w:val="006265EF"/>
    <w:rsid w:val="00633E35"/>
    <w:rsid w:val="00634BC4"/>
    <w:rsid w:val="00635AB5"/>
    <w:rsid w:val="006469D3"/>
    <w:rsid w:val="006470B7"/>
    <w:rsid w:val="00654DC0"/>
    <w:rsid w:val="006574F0"/>
    <w:rsid w:val="006668BD"/>
    <w:rsid w:val="00670B79"/>
    <w:rsid w:val="00672027"/>
    <w:rsid w:val="00674073"/>
    <w:rsid w:val="006777B6"/>
    <w:rsid w:val="0068173D"/>
    <w:rsid w:val="00681E15"/>
    <w:rsid w:val="00683029"/>
    <w:rsid w:val="006842F7"/>
    <w:rsid w:val="006856F9"/>
    <w:rsid w:val="006908EF"/>
    <w:rsid w:val="00691C97"/>
    <w:rsid w:val="006943A3"/>
    <w:rsid w:val="00694A8F"/>
    <w:rsid w:val="00696203"/>
    <w:rsid w:val="00697BB6"/>
    <w:rsid w:val="0069DF92"/>
    <w:rsid w:val="006B0415"/>
    <w:rsid w:val="006B310A"/>
    <w:rsid w:val="006B37F3"/>
    <w:rsid w:val="006B60F6"/>
    <w:rsid w:val="006B76CB"/>
    <w:rsid w:val="006C53C0"/>
    <w:rsid w:val="006C56BD"/>
    <w:rsid w:val="006C71AF"/>
    <w:rsid w:val="006C71FF"/>
    <w:rsid w:val="006C7317"/>
    <w:rsid w:val="006D0EB3"/>
    <w:rsid w:val="006D138F"/>
    <w:rsid w:val="006D13B6"/>
    <w:rsid w:val="006D59C5"/>
    <w:rsid w:val="006E0630"/>
    <w:rsid w:val="006E1845"/>
    <w:rsid w:val="006E200F"/>
    <w:rsid w:val="006E65A4"/>
    <w:rsid w:val="006F145C"/>
    <w:rsid w:val="006F5DF7"/>
    <w:rsid w:val="00706831"/>
    <w:rsid w:val="0071343C"/>
    <w:rsid w:val="00715B77"/>
    <w:rsid w:val="00716F16"/>
    <w:rsid w:val="00720719"/>
    <w:rsid w:val="007307BF"/>
    <w:rsid w:val="00730979"/>
    <w:rsid w:val="007359BA"/>
    <w:rsid w:val="00736114"/>
    <w:rsid w:val="00740A90"/>
    <w:rsid w:val="00741536"/>
    <w:rsid w:val="00742040"/>
    <w:rsid w:val="00744A23"/>
    <w:rsid w:val="007452EB"/>
    <w:rsid w:val="00755695"/>
    <w:rsid w:val="00757820"/>
    <w:rsid w:val="007605D8"/>
    <w:rsid w:val="00762172"/>
    <w:rsid w:val="00762791"/>
    <w:rsid w:val="0076559D"/>
    <w:rsid w:val="00766C54"/>
    <w:rsid w:val="007678E3"/>
    <w:rsid w:val="0077156D"/>
    <w:rsid w:val="00774846"/>
    <w:rsid w:val="0077549E"/>
    <w:rsid w:val="0077602C"/>
    <w:rsid w:val="007776E5"/>
    <w:rsid w:val="00782AE5"/>
    <w:rsid w:val="00783FE3"/>
    <w:rsid w:val="00796D2B"/>
    <w:rsid w:val="007A2A86"/>
    <w:rsid w:val="007B1182"/>
    <w:rsid w:val="007B3704"/>
    <w:rsid w:val="007B53AA"/>
    <w:rsid w:val="007B59AC"/>
    <w:rsid w:val="007B5B3C"/>
    <w:rsid w:val="007B613C"/>
    <w:rsid w:val="007C3D81"/>
    <w:rsid w:val="007C6A89"/>
    <w:rsid w:val="007C758A"/>
    <w:rsid w:val="007D3B6A"/>
    <w:rsid w:val="007D457E"/>
    <w:rsid w:val="007D4A90"/>
    <w:rsid w:val="007E1A8B"/>
    <w:rsid w:val="007E4B76"/>
    <w:rsid w:val="007E71F0"/>
    <w:rsid w:val="007F239B"/>
    <w:rsid w:val="007F3A3B"/>
    <w:rsid w:val="007F3A3F"/>
    <w:rsid w:val="007F47D9"/>
    <w:rsid w:val="007F4B3E"/>
    <w:rsid w:val="007F623B"/>
    <w:rsid w:val="00803C0D"/>
    <w:rsid w:val="00805B15"/>
    <w:rsid w:val="00805FBA"/>
    <w:rsid w:val="00813B2B"/>
    <w:rsid w:val="00816C69"/>
    <w:rsid w:val="0081734C"/>
    <w:rsid w:val="008241CD"/>
    <w:rsid w:val="00824BCD"/>
    <w:rsid w:val="00826C45"/>
    <w:rsid w:val="00831B4A"/>
    <w:rsid w:val="00831E79"/>
    <w:rsid w:val="008324F3"/>
    <w:rsid w:val="00833CAA"/>
    <w:rsid w:val="0083559C"/>
    <w:rsid w:val="0083580A"/>
    <w:rsid w:val="00841C22"/>
    <w:rsid w:val="00844340"/>
    <w:rsid w:val="0084700F"/>
    <w:rsid w:val="00850A12"/>
    <w:rsid w:val="008511F4"/>
    <w:rsid w:val="00852D9D"/>
    <w:rsid w:val="00854C3E"/>
    <w:rsid w:val="00854E3E"/>
    <w:rsid w:val="0085566B"/>
    <w:rsid w:val="008570E1"/>
    <w:rsid w:val="00867388"/>
    <w:rsid w:val="00875695"/>
    <w:rsid w:val="0087572D"/>
    <w:rsid w:val="008760D8"/>
    <w:rsid w:val="008773D4"/>
    <w:rsid w:val="00877E0D"/>
    <w:rsid w:val="008834E6"/>
    <w:rsid w:val="00891B13"/>
    <w:rsid w:val="00892E7A"/>
    <w:rsid w:val="008A24A0"/>
    <w:rsid w:val="008A3143"/>
    <w:rsid w:val="008A469F"/>
    <w:rsid w:val="008B14A7"/>
    <w:rsid w:val="008B214D"/>
    <w:rsid w:val="008B231D"/>
    <w:rsid w:val="008B296A"/>
    <w:rsid w:val="008B7F4C"/>
    <w:rsid w:val="008C154E"/>
    <w:rsid w:val="008C27F8"/>
    <w:rsid w:val="008C4479"/>
    <w:rsid w:val="008D0C81"/>
    <w:rsid w:val="008D28A5"/>
    <w:rsid w:val="008D3D57"/>
    <w:rsid w:val="008D5614"/>
    <w:rsid w:val="008E14AA"/>
    <w:rsid w:val="009016E5"/>
    <w:rsid w:val="00902A10"/>
    <w:rsid w:val="00906BEE"/>
    <w:rsid w:val="009079D3"/>
    <w:rsid w:val="00907F03"/>
    <w:rsid w:val="00910CB7"/>
    <w:rsid w:val="0091243C"/>
    <w:rsid w:val="0091448D"/>
    <w:rsid w:val="009250A6"/>
    <w:rsid w:val="00926444"/>
    <w:rsid w:val="00937DDA"/>
    <w:rsid w:val="00941901"/>
    <w:rsid w:val="00941DE0"/>
    <w:rsid w:val="00943E87"/>
    <w:rsid w:val="00944E15"/>
    <w:rsid w:val="00946495"/>
    <w:rsid w:val="009507B6"/>
    <w:rsid w:val="00953D99"/>
    <w:rsid w:val="00953FE6"/>
    <w:rsid w:val="00954463"/>
    <w:rsid w:val="009612EF"/>
    <w:rsid w:val="00961414"/>
    <w:rsid w:val="00965515"/>
    <w:rsid w:val="009722CB"/>
    <w:rsid w:val="00975C1C"/>
    <w:rsid w:val="009768EB"/>
    <w:rsid w:val="0098141B"/>
    <w:rsid w:val="00984921"/>
    <w:rsid w:val="00996EE1"/>
    <w:rsid w:val="009A5BAB"/>
    <w:rsid w:val="009A6B0F"/>
    <w:rsid w:val="009A7DFF"/>
    <w:rsid w:val="009B1459"/>
    <w:rsid w:val="009B24B3"/>
    <w:rsid w:val="009B3AF3"/>
    <w:rsid w:val="009B47D6"/>
    <w:rsid w:val="009B5E48"/>
    <w:rsid w:val="009C0A03"/>
    <w:rsid w:val="009C6DCF"/>
    <w:rsid w:val="009D2AEA"/>
    <w:rsid w:val="009D3B2C"/>
    <w:rsid w:val="009D55B9"/>
    <w:rsid w:val="009E118B"/>
    <w:rsid w:val="009E4320"/>
    <w:rsid w:val="009E498B"/>
    <w:rsid w:val="009E688C"/>
    <w:rsid w:val="009F21A3"/>
    <w:rsid w:val="009F706F"/>
    <w:rsid w:val="009F75B3"/>
    <w:rsid w:val="00A00F05"/>
    <w:rsid w:val="00A015A4"/>
    <w:rsid w:val="00A05C2E"/>
    <w:rsid w:val="00A06D6F"/>
    <w:rsid w:val="00A06DC3"/>
    <w:rsid w:val="00A075AB"/>
    <w:rsid w:val="00A119A3"/>
    <w:rsid w:val="00A12B7C"/>
    <w:rsid w:val="00A1679F"/>
    <w:rsid w:val="00A236CC"/>
    <w:rsid w:val="00A238AA"/>
    <w:rsid w:val="00A27835"/>
    <w:rsid w:val="00A30364"/>
    <w:rsid w:val="00A34478"/>
    <w:rsid w:val="00A36289"/>
    <w:rsid w:val="00A37C1C"/>
    <w:rsid w:val="00A43085"/>
    <w:rsid w:val="00A463B9"/>
    <w:rsid w:val="00A509F5"/>
    <w:rsid w:val="00A50C06"/>
    <w:rsid w:val="00A52830"/>
    <w:rsid w:val="00A53D08"/>
    <w:rsid w:val="00A544FE"/>
    <w:rsid w:val="00A6497E"/>
    <w:rsid w:val="00A65F0D"/>
    <w:rsid w:val="00A76C77"/>
    <w:rsid w:val="00A7C78E"/>
    <w:rsid w:val="00A8286A"/>
    <w:rsid w:val="00A828E9"/>
    <w:rsid w:val="00A8429B"/>
    <w:rsid w:val="00AA0709"/>
    <w:rsid w:val="00AA3DE1"/>
    <w:rsid w:val="00AA42CF"/>
    <w:rsid w:val="00AC089D"/>
    <w:rsid w:val="00AC12A2"/>
    <w:rsid w:val="00AC5E3C"/>
    <w:rsid w:val="00AC7176"/>
    <w:rsid w:val="00AD4D50"/>
    <w:rsid w:val="00AD6C45"/>
    <w:rsid w:val="00AD6F89"/>
    <w:rsid w:val="00AD7B65"/>
    <w:rsid w:val="00AE7217"/>
    <w:rsid w:val="00AF6F3D"/>
    <w:rsid w:val="00B00B9F"/>
    <w:rsid w:val="00B01F2B"/>
    <w:rsid w:val="00B026BA"/>
    <w:rsid w:val="00B06F00"/>
    <w:rsid w:val="00B10989"/>
    <w:rsid w:val="00B10AEC"/>
    <w:rsid w:val="00B11200"/>
    <w:rsid w:val="00B12EB5"/>
    <w:rsid w:val="00B1507A"/>
    <w:rsid w:val="00B163E3"/>
    <w:rsid w:val="00B1783B"/>
    <w:rsid w:val="00B201B1"/>
    <w:rsid w:val="00B204F8"/>
    <w:rsid w:val="00B2529D"/>
    <w:rsid w:val="00B272C0"/>
    <w:rsid w:val="00B31FFB"/>
    <w:rsid w:val="00B41B76"/>
    <w:rsid w:val="00B4779B"/>
    <w:rsid w:val="00B64E90"/>
    <w:rsid w:val="00B70A64"/>
    <w:rsid w:val="00B7103B"/>
    <w:rsid w:val="00B73755"/>
    <w:rsid w:val="00B75BBC"/>
    <w:rsid w:val="00B7664D"/>
    <w:rsid w:val="00B81B7A"/>
    <w:rsid w:val="00B820DD"/>
    <w:rsid w:val="00B9065D"/>
    <w:rsid w:val="00BA35F2"/>
    <w:rsid w:val="00BA3F67"/>
    <w:rsid w:val="00BA535D"/>
    <w:rsid w:val="00BA7BA8"/>
    <w:rsid w:val="00BC05E6"/>
    <w:rsid w:val="00BC52AD"/>
    <w:rsid w:val="00BC719B"/>
    <w:rsid w:val="00BC7259"/>
    <w:rsid w:val="00BD04B4"/>
    <w:rsid w:val="00BD59FF"/>
    <w:rsid w:val="00BE383F"/>
    <w:rsid w:val="00BE4090"/>
    <w:rsid w:val="00BE48BA"/>
    <w:rsid w:val="00BE533C"/>
    <w:rsid w:val="00BF0708"/>
    <w:rsid w:val="00C026E4"/>
    <w:rsid w:val="00C0316A"/>
    <w:rsid w:val="00C038A8"/>
    <w:rsid w:val="00C1290D"/>
    <w:rsid w:val="00C13807"/>
    <w:rsid w:val="00C13AAC"/>
    <w:rsid w:val="00C16784"/>
    <w:rsid w:val="00C23C15"/>
    <w:rsid w:val="00C252F7"/>
    <w:rsid w:val="00C30B9F"/>
    <w:rsid w:val="00C31BEE"/>
    <w:rsid w:val="00C47EF3"/>
    <w:rsid w:val="00C60E78"/>
    <w:rsid w:val="00C81020"/>
    <w:rsid w:val="00C822BD"/>
    <w:rsid w:val="00C834F5"/>
    <w:rsid w:val="00C8364A"/>
    <w:rsid w:val="00C90A21"/>
    <w:rsid w:val="00C93584"/>
    <w:rsid w:val="00C93A76"/>
    <w:rsid w:val="00C94FD9"/>
    <w:rsid w:val="00C9651A"/>
    <w:rsid w:val="00CA0428"/>
    <w:rsid w:val="00CA1120"/>
    <w:rsid w:val="00CB2C6F"/>
    <w:rsid w:val="00CB385E"/>
    <w:rsid w:val="00CB4D0C"/>
    <w:rsid w:val="00CB538F"/>
    <w:rsid w:val="00CB57AE"/>
    <w:rsid w:val="00CB7C57"/>
    <w:rsid w:val="00CC0409"/>
    <w:rsid w:val="00CC14FA"/>
    <w:rsid w:val="00CC1B4A"/>
    <w:rsid w:val="00CC1D54"/>
    <w:rsid w:val="00CC2E5E"/>
    <w:rsid w:val="00CC6CE2"/>
    <w:rsid w:val="00CC7D67"/>
    <w:rsid w:val="00CD2663"/>
    <w:rsid w:val="00CD4D68"/>
    <w:rsid w:val="00CD63EC"/>
    <w:rsid w:val="00CD69CC"/>
    <w:rsid w:val="00CD73C2"/>
    <w:rsid w:val="00CDB5C2"/>
    <w:rsid w:val="00CE05AB"/>
    <w:rsid w:val="00CE05D1"/>
    <w:rsid w:val="00CE50AC"/>
    <w:rsid w:val="00CF118E"/>
    <w:rsid w:val="00CF2348"/>
    <w:rsid w:val="00CF733B"/>
    <w:rsid w:val="00D01706"/>
    <w:rsid w:val="00D10912"/>
    <w:rsid w:val="00D1569D"/>
    <w:rsid w:val="00D1609B"/>
    <w:rsid w:val="00D21722"/>
    <w:rsid w:val="00D23142"/>
    <w:rsid w:val="00D232B5"/>
    <w:rsid w:val="00D2DA2A"/>
    <w:rsid w:val="00D30EC0"/>
    <w:rsid w:val="00D369E7"/>
    <w:rsid w:val="00D4185D"/>
    <w:rsid w:val="00D4313D"/>
    <w:rsid w:val="00D43C00"/>
    <w:rsid w:val="00D4465E"/>
    <w:rsid w:val="00D47238"/>
    <w:rsid w:val="00D50FEE"/>
    <w:rsid w:val="00D7493C"/>
    <w:rsid w:val="00D87EBB"/>
    <w:rsid w:val="00D87FC2"/>
    <w:rsid w:val="00D8C184"/>
    <w:rsid w:val="00D90FEF"/>
    <w:rsid w:val="00D971E9"/>
    <w:rsid w:val="00DA0AC1"/>
    <w:rsid w:val="00DA1BED"/>
    <w:rsid w:val="00DA1CB5"/>
    <w:rsid w:val="00DA1CDB"/>
    <w:rsid w:val="00DB3437"/>
    <w:rsid w:val="00DB3D1E"/>
    <w:rsid w:val="00DB3DBC"/>
    <w:rsid w:val="00DB4705"/>
    <w:rsid w:val="00DB4C19"/>
    <w:rsid w:val="00DC0421"/>
    <w:rsid w:val="00DC07C0"/>
    <w:rsid w:val="00DC1992"/>
    <w:rsid w:val="00DC1C7F"/>
    <w:rsid w:val="00DC3B75"/>
    <w:rsid w:val="00DC3CA6"/>
    <w:rsid w:val="00DC6488"/>
    <w:rsid w:val="00DC7356"/>
    <w:rsid w:val="00DC7C39"/>
    <w:rsid w:val="00DC7FC0"/>
    <w:rsid w:val="00DD18A8"/>
    <w:rsid w:val="00DD4B22"/>
    <w:rsid w:val="00DD6151"/>
    <w:rsid w:val="00DE0409"/>
    <w:rsid w:val="00DE519E"/>
    <w:rsid w:val="00DF2081"/>
    <w:rsid w:val="00DF4BAD"/>
    <w:rsid w:val="00DF7E5C"/>
    <w:rsid w:val="00E02DFC"/>
    <w:rsid w:val="00E0635D"/>
    <w:rsid w:val="00E10BF3"/>
    <w:rsid w:val="00E135BE"/>
    <w:rsid w:val="00E13BFE"/>
    <w:rsid w:val="00E15B70"/>
    <w:rsid w:val="00E17A94"/>
    <w:rsid w:val="00E22B18"/>
    <w:rsid w:val="00E25F53"/>
    <w:rsid w:val="00E33F9A"/>
    <w:rsid w:val="00E3676F"/>
    <w:rsid w:val="00E37420"/>
    <w:rsid w:val="00E476CB"/>
    <w:rsid w:val="00E52A04"/>
    <w:rsid w:val="00E54901"/>
    <w:rsid w:val="00E5512C"/>
    <w:rsid w:val="00E56303"/>
    <w:rsid w:val="00E56CFC"/>
    <w:rsid w:val="00E625C5"/>
    <w:rsid w:val="00E625DD"/>
    <w:rsid w:val="00E625E8"/>
    <w:rsid w:val="00E64316"/>
    <w:rsid w:val="00E65659"/>
    <w:rsid w:val="00E65E34"/>
    <w:rsid w:val="00E74D1F"/>
    <w:rsid w:val="00E80718"/>
    <w:rsid w:val="00E85AE4"/>
    <w:rsid w:val="00E9394C"/>
    <w:rsid w:val="00E955FB"/>
    <w:rsid w:val="00E96295"/>
    <w:rsid w:val="00E97410"/>
    <w:rsid w:val="00E97F37"/>
    <w:rsid w:val="00EA2A35"/>
    <w:rsid w:val="00EA5FBF"/>
    <w:rsid w:val="00EA68E7"/>
    <w:rsid w:val="00EA7F00"/>
    <w:rsid w:val="00EB169C"/>
    <w:rsid w:val="00EB790F"/>
    <w:rsid w:val="00EC482B"/>
    <w:rsid w:val="00EC50F5"/>
    <w:rsid w:val="00EC54A3"/>
    <w:rsid w:val="00ED0D00"/>
    <w:rsid w:val="00ED0E21"/>
    <w:rsid w:val="00ED34E7"/>
    <w:rsid w:val="00ED77F5"/>
    <w:rsid w:val="00EE041A"/>
    <w:rsid w:val="00EE17B8"/>
    <w:rsid w:val="00EE18FA"/>
    <w:rsid w:val="00EE3BAE"/>
    <w:rsid w:val="00EE71BF"/>
    <w:rsid w:val="00EF28FB"/>
    <w:rsid w:val="00EF4EF4"/>
    <w:rsid w:val="00F02EDA"/>
    <w:rsid w:val="00F045CA"/>
    <w:rsid w:val="00F06022"/>
    <w:rsid w:val="00F11882"/>
    <w:rsid w:val="00F164C0"/>
    <w:rsid w:val="00F175F9"/>
    <w:rsid w:val="00F177A7"/>
    <w:rsid w:val="00F23BC1"/>
    <w:rsid w:val="00F24ED8"/>
    <w:rsid w:val="00F337A5"/>
    <w:rsid w:val="00F33B36"/>
    <w:rsid w:val="00F345E7"/>
    <w:rsid w:val="00F35464"/>
    <w:rsid w:val="00F37E4F"/>
    <w:rsid w:val="00F463AC"/>
    <w:rsid w:val="00F516AF"/>
    <w:rsid w:val="00F520E3"/>
    <w:rsid w:val="00F60256"/>
    <w:rsid w:val="00F708D6"/>
    <w:rsid w:val="00F70B00"/>
    <w:rsid w:val="00F7110C"/>
    <w:rsid w:val="00F71566"/>
    <w:rsid w:val="00F71C1E"/>
    <w:rsid w:val="00F72ABC"/>
    <w:rsid w:val="00F72B52"/>
    <w:rsid w:val="00F766C9"/>
    <w:rsid w:val="00F76802"/>
    <w:rsid w:val="00F85A75"/>
    <w:rsid w:val="00F908C8"/>
    <w:rsid w:val="00F952CB"/>
    <w:rsid w:val="00F97367"/>
    <w:rsid w:val="00FA34B2"/>
    <w:rsid w:val="00FA5C3E"/>
    <w:rsid w:val="00FB1A00"/>
    <w:rsid w:val="00FB6E87"/>
    <w:rsid w:val="00FC2C93"/>
    <w:rsid w:val="00FC2E64"/>
    <w:rsid w:val="00FE4B6D"/>
    <w:rsid w:val="00FF4761"/>
    <w:rsid w:val="00FF7B7D"/>
    <w:rsid w:val="010A28AE"/>
    <w:rsid w:val="011905DD"/>
    <w:rsid w:val="0125DFC6"/>
    <w:rsid w:val="013A680C"/>
    <w:rsid w:val="013DD933"/>
    <w:rsid w:val="0159663F"/>
    <w:rsid w:val="01626A2C"/>
    <w:rsid w:val="0167E932"/>
    <w:rsid w:val="0174A8D8"/>
    <w:rsid w:val="017AE29C"/>
    <w:rsid w:val="01931A6E"/>
    <w:rsid w:val="01B54678"/>
    <w:rsid w:val="01D11BC1"/>
    <w:rsid w:val="01DCCC04"/>
    <w:rsid w:val="01DD680D"/>
    <w:rsid w:val="020699C9"/>
    <w:rsid w:val="020C6286"/>
    <w:rsid w:val="02115534"/>
    <w:rsid w:val="021A8D16"/>
    <w:rsid w:val="022AB516"/>
    <w:rsid w:val="02322D7A"/>
    <w:rsid w:val="027FEF76"/>
    <w:rsid w:val="02892B7B"/>
    <w:rsid w:val="029034A6"/>
    <w:rsid w:val="029CD066"/>
    <w:rsid w:val="02A74ED6"/>
    <w:rsid w:val="02B10CC8"/>
    <w:rsid w:val="02BA642C"/>
    <w:rsid w:val="02CD838A"/>
    <w:rsid w:val="02E25F5C"/>
    <w:rsid w:val="03081BC2"/>
    <w:rsid w:val="030E1CF0"/>
    <w:rsid w:val="0322CE68"/>
    <w:rsid w:val="034892C7"/>
    <w:rsid w:val="036C3B17"/>
    <w:rsid w:val="037B7E10"/>
    <w:rsid w:val="039C1F93"/>
    <w:rsid w:val="039CFE28"/>
    <w:rsid w:val="039E75CC"/>
    <w:rsid w:val="03A8892C"/>
    <w:rsid w:val="03AE8A1F"/>
    <w:rsid w:val="03B4442A"/>
    <w:rsid w:val="03C01E79"/>
    <w:rsid w:val="03E373E2"/>
    <w:rsid w:val="03E3784E"/>
    <w:rsid w:val="03F17DFB"/>
    <w:rsid w:val="03F193C0"/>
    <w:rsid w:val="040A826F"/>
    <w:rsid w:val="04180E46"/>
    <w:rsid w:val="04190AAA"/>
    <w:rsid w:val="04209318"/>
    <w:rsid w:val="0438618F"/>
    <w:rsid w:val="044AC8D1"/>
    <w:rsid w:val="044BFC1F"/>
    <w:rsid w:val="044C9EAC"/>
    <w:rsid w:val="0451C927"/>
    <w:rsid w:val="045D3A5F"/>
    <w:rsid w:val="0461C284"/>
    <w:rsid w:val="046B3F22"/>
    <w:rsid w:val="047D28A7"/>
    <w:rsid w:val="048369D7"/>
    <w:rsid w:val="048AE3AC"/>
    <w:rsid w:val="049585EF"/>
    <w:rsid w:val="04A54081"/>
    <w:rsid w:val="04B2DF7B"/>
    <w:rsid w:val="04D85010"/>
    <w:rsid w:val="04E6B8B0"/>
    <w:rsid w:val="04F63D5B"/>
    <w:rsid w:val="05174F83"/>
    <w:rsid w:val="0521D0F6"/>
    <w:rsid w:val="053355C1"/>
    <w:rsid w:val="053F9E9E"/>
    <w:rsid w:val="054CED5D"/>
    <w:rsid w:val="055A463C"/>
    <w:rsid w:val="0562BD1B"/>
    <w:rsid w:val="05676C35"/>
    <w:rsid w:val="05681D8C"/>
    <w:rsid w:val="0591C635"/>
    <w:rsid w:val="059DE463"/>
    <w:rsid w:val="05AE2DEA"/>
    <w:rsid w:val="05C972F0"/>
    <w:rsid w:val="05F5FC27"/>
    <w:rsid w:val="05F71421"/>
    <w:rsid w:val="0603A5EC"/>
    <w:rsid w:val="060B5DEA"/>
    <w:rsid w:val="0611E188"/>
    <w:rsid w:val="064B09F3"/>
    <w:rsid w:val="06711C24"/>
    <w:rsid w:val="0675731F"/>
    <w:rsid w:val="06AD0219"/>
    <w:rsid w:val="06C18BB3"/>
    <w:rsid w:val="06CF9237"/>
    <w:rsid w:val="06D3D52D"/>
    <w:rsid w:val="06D58AA9"/>
    <w:rsid w:val="06DA64C9"/>
    <w:rsid w:val="06F68265"/>
    <w:rsid w:val="07109EE2"/>
    <w:rsid w:val="0714F047"/>
    <w:rsid w:val="0744B553"/>
    <w:rsid w:val="075DA84D"/>
    <w:rsid w:val="075F45B6"/>
    <w:rsid w:val="07780871"/>
    <w:rsid w:val="07791C0D"/>
    <w:rsid w:val="077C2256"/>
    <w:rsid w:val="079C696C"/>
    <w:rsid w:val="07A02340"/>
    <w:rsid w:val="07A0D246"/>
    <w:rsid w:val="07A76CDE"/>
    <w:rsid w:val="07A8C756"/>
    <w:rsid w:val="07A8F76A"/>
    <w:rsid w:val="07B1AE3E"/>
    <w:rsid w:val="07B71299"/>
    <w:rsid w:val="07B92648"/>
    <w:rsid w:val="07DF7A44"/>
    <w:rsid w:val="081096D8"/>
    <w:rsid w:val="0817E9BF"/>
    <w:rsid w:val="081A0F3A"/>
    <w:rsid w:val="08342ED0"/>
    <w:rsid w:val="08508950"/>
    <w:rsid w:val="08516A49"/>
    <w:rsid w:val="088B360C"/>
    <w:rsid w:val="08A91236"/>
    <w:rsid w:val="08AED81D"/>
    <w:rsid w:val="08D09B6D"/>
    <w:rsid w:val="08D17D2C"/>
    <w:rsid w:val="08D6BC5F"/>
    <w:rsid w:val="08DBB9CC"/>
    <w:rsid w:val="08E0E703"/>
    <w:rsid w:val="090668E1"/>
    <w:rsid w:val="093C8BE3"/>
    <w:rsid w:val="0940A0E4"/>
    <w:rsid w:val="0943660A"/>
    <w:rsid w:val="09511796"/>
    <w:rsid w:val="09523E33"/>
    <w:rsid w:val="0952B436"/>
    <w:rsid w:val="09534E78"/>
    <w:rsid w:val="095E45D2"/>
    <w:rsid w:val="096B79D2"/>
    <w:rsid w:val="09814AC2"/>
    <w:rsid w:val="0983979C"/>
    <w:rsid w:val="0983E8D2"/>
    <w:rsid w:val="098FA545"/>
    <w:rsid w:val="09920D08"/>
    <w:rsid w:val="099960D1"/>
    <w:rsid w:val="09C4DD1E"/>
    <w:rsid w:val="09CFB995"/>
    <w:rsid w:val="09DD10A0"/>
    <w:rsid w:val="09ED760D"/>
    <w:rsid w:val="0A08F977"/>
    <w:rsid w:val="0A105299"/>
    <w:rsid w:val="0A20974C"/>
    <w:rsid w:val="0A2B516F"/>
    <w:rsid w:val="0A39BA13"/>
    <w:rsid w:val="0A3D3CA2"/>
    <w:rsid w:val="0A407AF9"/>
    <w:rsid w:val="0A4D8C9E"/>
    <w:rsid w:val="0A5612D6"/>
    <w:rsid w:val="0A6F7C73"/>
    <w:rsid w:val="0A71B9E4"/>
    <w:rsid w:val="0A875D5B"/>
    <w:rsid w:val="0A8E3CB0"/>
    <w:rsid w:val="0AB3E386"/>
    <w:rsid w:val="0ABF5C06"/>
    <w:rsid w:val="0AC7E009"/>
    <w:rsid w:val="0ADA8E54"/>
    <w:rsid w:val="0ADE4A0D"/>
    <w:rsid w:val="0AF681DB"/>
    <w:rsid w:val="0B0C12BA"/>
    <w:rsid w:val="0B2D48D5"/>
    <w:rsid w:val="0B308352"/>
    <w:rsid w:val="0B42A7F4"/>
    <w:rsid w:val="0B61939F"/>
    <w:rsid w:val="0B780969"/>
    <w:rsid w:val="0B7CF941"/>
    <w:rsid w:val="0BB62D41"/>
    <w:rsid w:val="0BBEECCF"/>
    <w:rsid w:val="0BDFFA91"/>
    <w:rsid w:val="0BEBC85C"/>
    <w:rsid w:val="0C1BE1C4"/>
    <w:rsid w:val="0C1DFE6E"/>
    <w:rsid w:val="0C207FE3"/>
    <w:rsid w:val="0C228E73"/>
    <w:rsid w:val="0C3F0DA6"/>
    <w:rsid w:val="0C4AEBE8"/>
    <w:rsid w:val="0C6AAAE1"/>
    <w:rsid w:val="0C740600"/>
    <w:rsid w:val="0C955851"/>
    <w:rsid w:val="0CB67C0A"/>
    <w:rsid w:val="0CB7070C"/>
    <w:rsid w:val="0CB9F43F"/>
    <w:rsid w:val="0CC16A14"/>
    <w:rsid w:val="0CCAA9EC"/>
    <w:rsid w:val="0CD2DC11"/>
    <w:rsid w:val="0CD346FB"/>
    <w:rsid w:val="0CDCBA08"/>
    <w:rsid w:val="0CE9C164"/>
    <w:rsid w:val="0CED91EE"/>
    <w:rsid w:val="0CEF2644"/>
    <w:rsid w:val="0D0C6B5F"/>
    <w:rsid w:val="0D0F6541"/>
    <w:rsid w:val="0D18614E"/>
    <w:rsid w:val="0D436A6C"/>
    <w:rsid w:val="0D4C4979"/>
    <w:rsid w:val="0D4F1698"/>
    <w:rsid w:val="0D602A31"/>
    <w:rsid w:val="0D75756C"/>
    <w:rsid w:val="0D79A8BE"/>
    <w:rsid w:val="0D7D63C3"/>
    <w:rsid w:val="0D91EAE1"/>
    <w:rsid w:val="0D91EC44"/>
    <w:rsid w:val="0D9339DF"/>
    <w:rsid w:val="0D9391F1"/>
    <w:rsid w:val="0D9F85E7"/>
    <w:rsid w:val="0DACD042"/>
    <w:rsid w:val="0DB8A820"/>
    <w:rsid w:val="0DD55D34"/>
    <w:rsid w:val="0DD64044"/>
    <w:rsid w:val="0DE94D40"/>
    <w:rsid w:val="0DFBB08F"/>
    <w:rsid w:val="0E069875"/>
    <w:rsid w:val="0E2E074C"/>
    <w:rsid w:val="0E3AE1D2"/>
    <w:rsid w:val="0E3D06A7"/>
    <w:rsid w:val="0E4D5C60"/>
    <w:rsid w:val="0E66302B"/>
    <w:rsid w:val="0E7790C7"/>
    <w:rsid w:val="0E7DABE5"/>
    <w:rsid w:val="0E80E9BF"/>
    <w:rsid w:val="0E8765A8"/>
    <w:rsid w:val="0E9C8637"/>
    <w:rsid w:val="0EA60895"/>
    <w:rsid w:val="0EAA1D3F"/>
    <w:rsid w:val="0EC657D2"/>
    <w:rsid w:val="0ECE2365"/>
    <w:rsid w:val="0F0B8A97"/>
    <w:rsid w:val="0F0DF41F"/>
    <w:rsid w:val="0F10B082"/>
    <w:rsid w:val="0F2C97F3"/>
    <w:rsid w:val="0F2E7D57"/>
    <w:rsid w:val="0F306F30"/>
    <w:rsid w:val="0F3FD906"/>
    <w:rsid w:val="0F408094"/>
    <w:rsid w:val="0F51F987"/>
    <w:rsid w:val="0F6F2FB7"/>
    <w:rsid w:val="0F6FA9D8"/>
    <w:rsid w:val="0F766478"/>
    <w:rsid w:val="0F7B8ACA"/>
    <w:rsid w:val="0F7FCD01"/>
    <w:rsid w:val="0F81CCEF"/>
    <w:rsid w:val="0F864E66"/>
    <w:rsid w:val="0F89F5CB"/>
    <w:rsid w:val="0F953D69"/>
    <w:rsid w:val="0F9EA1BB"/>
    <w:rsid w:val="0FBEF0DA"/>
    <w:rsid w:val="0FE8BE8F"/>
    <w:rsid w:val="0FF5651A"/>
    <w:rsid w:val="0FFB2741"/>
    <w:rsid w:val="10004E31"/>
    <w:rsid w:val="1002BD19"/>
    <w:rsid w:val="1004D8E4"/>
    <w:rsid w:val="10068707"/>
    <w:rsid w:val="10076385"/>
    <w:rsid w:val="100FB64F"/>
    <w:rsid w:val="10115E52"/>
    <w:rsid w:val="1028BDFB"/>
    <w:rsid w:val="103CA2FC"/>
    <w:rsid w:val="1049B889"/>
    <w:rsid w:val="104CEDC8"/>
    <w:rsid w:val="105B0E77"/>
    <w:rsid w:val="1069F370"/>
    <w:rsid w:val="106BD3B8"/>
    <w:rsid w:val="107859CF"/>
    <w:rsid w:val="107F0CCA"/>
    <w:rsid w:val="108A6544"/>
    <w:rsid w:val="10965E9A"/>
    <w:rsid w:val="109EE29D"/>
    <w:rsid w:val="10A367C6"/>
    <w:rsid w:val="10AC80E3"/>
    <w:rsid w:val="10C61517"/>
    <w:rsid w:val="10CA3676"/>
    <w:rsid w:val="10CD395E"/>
    <w:rsid w:val="10D02AD5"/>
    <w:rsid w:val="10E3EF61"/>
    <w:rsid w:val="10E7F93F"/>
    <w:rsid w:val="10F4CEE7"/>
    <w:rsid w:val="1106878B"/>
    <w:rsid w:val="112C9DF6"/>
    <w:rsid w:val="11313021"/>
    <w:rsid w:val="11411A23"/>
    <w:rsid w:val="11419336"/>
    <w:rsid w:val="115D907C"/>
    <w:rsid w:val="1166B5E4"/>
    <w:rsid w:val="11676AC7"/>
    <w:rsid w:val="116D4C68"/>
    <w:rsid w:val="117F6812"/>
    <w:rsid w:val="1185D7E0"/>
    <w:rsid w:val="118B00EB"/>
    <w:rsid w:val="118E9610"/>
    <w:rsid w:val="118EA42C"/>
    <w:rsid w:val="1198D60A"/>
    <w:rsid w:val="119D1EED"/>
    <w:rsid w:val="11ACD41A"/>
    <w:rsid w:val="11B0EBAE"/>
    <w:rsid w:val="11B46720"/>
    <w:rsid w:val="11BE8FAE"/>
    <w:rsid w:val="11CE4E33"/>
    <w:rsid w:val="11D308C3"/>
    <w:rsid w:val="11FA8267"/>
    <w:rsid w:val="11FCCF43"/>
    <w:rsid w:val="1216904D"/>
    <w:rsid w:val="121868BD"/>
    <w:rsid w:val="12440BE2"/>
    <w:rsid w:val="1252BF24"/>
    <w:rsid w:val="1258C353"/>
    <w:rsid w:val="129B1B8E"/>
    <w:rsid w:val="129DF01E"/>
    <w:rsid w:val="129E3961"/>
    <w:rsid w:val="12A01B14"/>
    <w:rsid w:val="12B8F5AB"/>
    <w:rsid w:val="12BECAF4"/>
    <w:rsid w:val="12CC4A36"/>
    <w:rsid w:val="12CD887A"/>
    <w:rsid w:val="12DD1B4D"/>
    <w:rsid w:val="12FF0396"/>
    <w:rsid w:val="130370AD"/>
    <w:rsid w:val="131C16C2"/>
    <w:rsid w:val="131CBCDE"/>
    <w:rsid w:val="13202F77"/>
    <w:rsid w:val="132CA142"/>
    <w:rsid w:val="13372CC5"/>
    <w:rsid w:val="1343BFB5"/>
    <w:rsid w:val="134D505D"/>
    <w:rsid w:val="1371F9B5"/>
    <w:rsid w:val="137A52B4"/>
    <w:rsid w:val="137DD7B6"/>
    <w:rsid w:val="137FDC36"/>
    <w:rsid w:val="138F039E"/>
    <w:rsid w:val="139FBC4F"/>
    <w:rsid w:val="13A19CF3"/>
    <w:rsid w:val="13A8DDA9"/>
    <w:rsid w:val="13B04D7E"/>
    <w:rsid w:val="13C0A404"/>
    <w:rsid w:val="13C75D0F"/>
    <w:rsid w:val="13C92051"/>
    <w:rsid w:val="13C9E621"/>
    <w:rsid w:val="13D0C4F1"/>
    <w:rsid w:val="13EEAEA2"/>
    <w:rsid w:val="13F1AE92"/>
    <w:rsid w:val="13F649F9"/>
    <w:rsid w:val="140AA487"/>
    <w:rsid w:val="140CBDD7"/>
    <w:rsid w:val="141694B1"/>
    <w:rsid w:val="141E6952"/>
    <w:rsid w:val="141ED44D"/>
    <w:rsid w:val="141F6AE9"/>
    <w:rsid w:val="1422016D"/>
    <w:rsid w:val="14261484"/>
    <w:rsid w:val="1430A10F"/>
    <w:rsid w:val="1435D4A9"/>
    <w:rsid w:val="1445460A"/>
    <w:rsid w:val="1457E448"/>
    <w:rsid w:val="14605696"/>
    <w:rsid w:val="1468746F"/>
    <w:rsid w:val="14688238"/>
    <w:rsid w:val="14696C78"/>
    <w:rsid w:val="146A1907"/>
    <w:rsid w:val="146A3A82"/>
    <w:rsid w:val="146D2C0D"/>
    <w:rsid w:val="1478AF1C"/>
    <w:rsid w:val="14839321"/>
    <w:rsid w:val="1498965E"/>
    <w:rsid w:val="14A708A0"/>
    <w:rsid w:val="14B5C8F9"/>
    <w:rsid w:val="14C49BC8"/>
    <w:rsid w:val="14C721E4"/>
    <w:rsid w:val="14DD4791"/>
    <w:rsid w:val="14E54840"/>
    <w:rsid w:val="14E72086"/>
    <w:rsid w:val="14EC94C2"/>
    <w:rsid w:val="14F1A5A0"/>
    <w:rsid w:val="14F218D5"/>
    <w:rsid w:val="14F79ED1"/>
    <w:rsid w:val="152E1D63"/>
    <w:rsid w:val="1543C39A"/>
    <w:rsid w:val="1548B03D"/>
    <w:rsid w:val="15492964"/>
    <w:rsid w:val="15533A83"/>
    <w:rsid w:val="155368C5"/>
    <w:rsid w:val="156F6DE4"/>
    <w:rsid w:val="158004BF"/>
    <w:rsid w:val="1581A03B"/>
    <w:rsid w:val="1586B8A6"/>
    <w:rsid w:val="159301CA"/>
    <w:rsid w:val="15944A95"/>
    <w:rsid w:val="15B4AE2A"/>
    <w:rsid w:val="15B6B754"/>
    <w:rsid w:val="15C822D7"/>
    <w:rsid w:val="15CE2125"/>
    <w:rsid w:val="15D939A4"/>
    <w:rsid w:val="15DD899B"/>
    <w:rsid w:val="15E53BED"/>
    <w:rsid w:val="15E75BEE"/>
    <w:rsid w:val="15EC21FA"/>
    <w:rsid w:val="161241D2"/>
    <w:rsid w:val="1619D549"/>
    <w:rsid w:val="16243381"/>
    <w:rsid w:val="16293F20"/>
    <w:rsid w:val="162BB180"/>
    <w:rsid w:val="162CC5CC"/>
    <w:rsid w:val="1633FB6B"/>
    <w:rsid w:val="1635618A"/>
    <w:rsid w:val="1635E8E7"/>
    <w:rsid w:val="1647D203"/>
    <w:rsid w:val="164CD5BC"/>
    <w:rsid w:val="16513EFA"/>
    <w:rsid w:val="1652EC8B"/>
    <w:rsid w:val="165AE171"/>
    <w:rsid w:val="1660EBB4"/>
    <w:rsid w:val="1663570D"/>
    <w:rsid w:val="166A7B00"/>
    <w:rsid w:val="167209D1"/>
    <w:rsid w:val="1695FA50"/>
    <w:rsid w:val="169B0C53"/>
    <w:rsid w:val="16AECCD9"/>
    <w:rsid w:val="16C0A6A2"/>
    <w:rsid w:val="16E7B264"/>
    <w:rsid w:val="16F6201C"/>
    <w:rsid w:val="16FA58E9"/>
    <w:rsid w:val="16FE4082"/>
    <w:rsid w:val="173210C0"/>
    <w:rsid w:val="1736E92B"/>
    <w:rsid w:val="17440BF5"/>
    <w:rsid w:val="17442871"/>
    <w:rsid w:val="17633D14"/>
    <w:rsid w:val="177AF573"/>
    <w:rsid w:val="17851F64"/>
    <w:rsid w:val="179E7686"/>
    <w:rsid w:val="17A3046F"/>
    <w:rsid w:val="17B272E9"/>
    <w:rsid w:val="17C531D2"/>
    <w:rsid w:val="17D88828"/>
    <w:rsid w:val="17DEA71D"/>
    <w:rsid w:val="17E30466"/>
    <w:rsid w:val="17E6D05B"/>
    <w:rsid w:val="17FBBA0F"/>
    <w:rsid w:val="1808F625"/>
    <w:rsid w:val="180DE1FC"/>
    <w:rsid w:val="18177153"/>
    <w:rsid w:val="181FA1FD"/>
    <w:rsid w:val="1821EEA3"/>
    <w:rsid w:val="18236D29"/>
    <w:rsid w:val="183A896B"/>
    <w:rsid w:val="1844F05D"/>
    <w:rsid w:val="184B0150"/>
    <w:rsid w:val="184CAB12"/>
    <w:rsid w:val="185CA39A"/>
    <w:rsid w:val="186AD946"/>
    <w:rsid w:val="187C4ECC"/>
    <w:rsid w:val="188549DA"/>
    <w:rsid w:val="188552B4"/>
    <w:rsid w:val="18870C17"/>
    <w:rsid w:val="188C1989"/>
    <w:rsid w:val="18936C11"/>
    <w:rsid w:val="18A44DC5"/>
    <w:rsid w:val="18A8F91A"/>
    <w:rsid w:val="18ED1875"/>
    <w:rsid w:val="18ED5253"/>
    <w:rsid w:val="18F0EFA1"/>
    <w:rsid w:val="19068765"/>
    <w:rsid w:val="190767B4"/>
    <w:rsid w:val="192EF8DC"/>
    <w:rsid w:val="1954277A"/>
    <w:rsid w:val="196ADD4A"/>
    <w:rsid w:val="19708D27"/>
    <w:rsid w:val="197096A0"/>
    <w:rsid w:val="1971E37C"/>
    <w:rsid w:val="19760FC1"/>
    <w:rsid w:val="198006A1"/>
    <w:rsid w:val="19849AAB"/>
    <w:rsid w:val="19910492"/>
    <w:rsid w:val="19983588"/>
    <w:rsid w:val="19B1A2C3"/>
    <w:rsid w:val="19B99DAB"/>
    <w:rsid w:val="19BBC6A2"/>
    <w:rsid w:val="19BD38C6"/>
    <w:rsid w:val="19D4010C"/>
    <w:rsid w:val="19ED3638"/>
    <w:rsid w:val="19F033D8"/>
    <w:rsid w:val="1A11B44F"/>
    <w:rsid w:val="1A2AB1DC"/>
    <w:rsid w:val="1A2D86BE"/>
    <w:rsid w:val="1A39CA63"/>
    <w:rsid w:val="1A3ACE80"/>
    <w:rsid w:val="1A3BDA06"/>
    <w:rsid w:val="1A4475CF"/>
    <w:rsid w:val="1A4ACD47"/>
    <w:rsid w:val="1A5D7F4F"/>
    <w:rsid w:val="1A659E6F"/>
    <w:rsid w:val="1A6F8D8E"/>
    <w:rsid w:val="1A7C7558"/>
    <w:rsid w:val="1A811377"/>
    <w:rsid w:val="1A9580F7"/>
    <w:rsid w:val="1A99E9FF"/>
    <w:rsid w:val="1AB9E5F8"/>
    <w:rsid w:val="1ACFD4A6"/>
    <w:rsid w:val="1AE279A5"/>
    <w:rsid w:val="1AFF969E"/>
    <w:rsid w:val="1B0F51AC"/>
    <w:rsid w:val="1B230001"/>
    <w:rsid w:val="1B3295FF"/>
    <w:rsid w:val="1B3B1B6D"/>
    <w:rsid w:val="1B3DE363"/>
    <w:rsid w:val="1B42D622"/>
    <w:rsid w:val="1B5B4966"/>
    <w:rsid w:val="1B7FDF8B"/>
    <w:rsid w:val="1B889136"/>
    <w:rsid w:val="1B896EFB"/>
    <w:rsid w:val="1B9757DB"/>
    <w:rsid w:val="1B97D8F8"/>
    <w:rsid w:val="1B9AD8E8"/>
    <w:rsid w:val="1BA9BDEF"/>
    <w:rsid w:val="1BC0BDC5"/>
    <w:rsid w:val="1BC74825"/>
    <w:rsid w:val="1BD0C73D"/>
    <w:rsid w:val="1C00EB6D"/>
    <w:rsid w:val="1C0955B2"/>
    <w:rsid w:val="1C0D63D6"/>
    <w:rsid w:val="1C16DADE"/>
    <w:rsid w:val="1C16E98D"/>
    <w:rsid w:val="1C200F12"/>
    <w:rsid w:val="1C2FC827"/>
    <w:rsid w:val="1C51E2D3"/>
    <w:rsid w:val="1C553D91"/>
    <w:rsid w:val="1C5590FB"/>
    <w:rsid w:val="1C720EE7"/>
    <w:rsid w:val="1C7AFB3E"/>
    <w:rsid w:val="1C807C9F"/>
    <w:rsid w:val="1C856D43"/>
    <w:rsid w:val="1C9FE14A"/>
    <w:rsid w:val="1CA1FCF5"/>
    <w:rsid w:val="1CCE70B8"/>
    <w:rsid w:val="1CCF7BFB"/>
    <w:rsid w:val="1CE68063"/>
    <w:rsid w:val="1CE72E4D"/>
    <w:rsid w:val="1CF4F7ED"/>
    <w:rsid w:val="1CF795DF"/>
    <w:rsid w:val="1D01D2BE"/>
    <w:rsid w:val="1D0EEF07"/>
    <w:rsid w:val="1D11A2EA"/>
    <w:rsid w:val="1D16EA8F"/>
    <w:rsid w:val="1D266B41"/>
    <w:rsid w:val="1D34913B"/>
    <w:rsid w:val="1DA52777"/>
    <w:rsid w:val="1DAEA8F7"/>
    <w:rsid w:val="1DC12517"/>
    <w:rsid w:val="1DD7D0E3"/>
    <w:rsid w:val="1DF8D8FC"/>
    <w:rsid w:val="1E0D0CB9"/>
    <w:rsid w:val="1E1A54C2"/>
    <w:rsid w:val="1E2BC836"/>
    <w:rsid w:val="1E3506E2"/>
    <w:rsid w:val="1E3E1670"/>
    <w:rsid w:val="1E640D3C"/>
    <w:rsid w:val="1E6BD38D"/>
    <w:rsid w:val="1E8A1E24"/>
    <w:rsid w:val="1E8A6F9B"/>
    <w:rsid w:val="1E8CEB43"/>
    <w:rsid w:val="1E8EB0B0"/>
    <w:rsid w:val="1EA1154E"/>
    <w:rsid w:val="1EB556E6"/>
    <w:rsid w:val="1EF37DD6"/>
    <w:rsid w:val="1EFDF3F1"/>
    <w:rsid w:val="1F11FBDA"/>
    <w:rsid w:val="1F1EDCCD"/>
    <w:rsid w:val="1F2B4935"/>
    <w:rsid w:val="1F34A116"/>
    <w:rsid w:val="1F473DAB"/>
    <w:rsid w:val="1F486B38"/>
    <w:rsid w:val="1F5EB001"/>
    <w:rsid w:val="1F61A852"/>
    <w:rsid w:val="1F63E0BD"/>
    <w:rsid w:val="1F728EFA"/>
    <w:rsid w:val="1F78502A"/>
    <w:rsid w:val="1F833A60"/>
    <w:rsid w:val="1F99D2CA"/>
    <w:rsid w:val="1FA274A9"/>
    <w:rsid w:val="1FC9BD62"/>
    <w:rsid w:val="1FD8F69F"/>
    <w:rsid w:val="1FF87BA0"/>
    <w:rsid w:val="201F5FDC"/>
    <w:rsid w:val="20212EC1"/>
    <w:rsid w:val="20276C73"/>
    <w:rsid w:val="202E93F4"/>
    <w:rsid w:val="202FB6A8"/>
    <w:rsid w:val="20396D08"/>
    <w:rsid w:val="203E1131"/>
    <w:rsid w:val="20447779"/>
    <w:rsid w:val="20468FC9"/>
    <w:rsid w:val="205CE871"/>
    <w:rsid w:val="2092901E"/>
    <w:rsid w:val="2098D904"/>
    <w:rsid w:val="20A08234"/>
    <w:rsid w:val="20B8E236"/>
    <w:rsid w:val="20BE740E"/>
    <w:rsid w:val="20E079C2"/>
    <w:rsid w:val="20E15F4E"/>
    <w:rsid w:val="20F3E8C9"/>
    <w:rsid w:val="2128FB37"/>
    <w:rsid w:val="212FB1C8"/>
    <w:rsid w:val="21401117"/>
    <w:rsid w:val="214A43CF"/>
    <w:rsid w:val="214B1A48"/>
    <w:rsid w:val="214C65DE"/>
    <w:rsid w:val="214D534A"/>
    <w:rsid w:val="2154209E"/>
    <w:rsid w:val="215A925B"/>
    <w:rsid w:val="21672C6A"/>
    <w:rsid w:val="217C118B"/>
    <w:rsid w:val="2182EF15"/>
    <w:rsid w:val="219862B5"/>
    <w:rsid w:val="219EE703"/>
    <w:rsid w:val="21AA6E44"/>
    <w:rsid w:val="21B405DE"/>
    <w:rsid w:val="21E8EC3C"/>
    <w:rsid w:val="21E931CF"/>
    <w:rsid w:val="21F92538"/>
    <w:rsid w:val="2213863F"/>
    <w:rsid w:val="22158444"/>
    <w:rsid w:val="221DC905"/>
    <w:rsid w:val="22259FAE"/>
    <w:rsid w:val="22294E90"/>
    <w:rsid w:val="222CAE7F"/>
    <w:rsid w:val="2239A7A4"/>
    <w:rsid w:val="223B5E6C"/>
    <w:rsid w:val="223BDA8E"/>
    <w:rsid w:val="223E60BE"/>
    <w:rsid w:val="224745B9"/>
    <w:rsid w:val="224DAF9A"/>
    <w:rsid w:val="224E9E3F"/>
    <w:rsid w:val="225034DF"/>
    <w:rsid w:val="2256165F"/>
    <w:rsid w:val="2259D728"/>
    <w:rsid w:val="2285D663"/>
    <w:rsid w:val="229151D4"/>
    <w:rsid w:val="229B361F"/>
    <w:rsid w:val="22B1CC58"/>
    <w:rsid w:val="22BADEAE"/>
    <w:rsid w:val="22BB443F"/>
    <w:rsid w:val="22C36D49"/>
    <w:rsid w:val="22C5AB59"/>
    <w:rsid w:val="22E1BB5D"/>
    <w:rsid w:val="230DDCA7"/>
    <w:rsid w:val="2322F76D"/>
    <w:rsid w:val="23231499"/>
    <w:rsid w:val="2325E1B8"/>
    <w:rsid w:val="2326DFBE"/>
    <w:rsid w:val="232AA4DB"/>
    <w:rsid w:val="232FCCEB"/>
    <w:rsid w:val="233F2266"/>
    <w:rsid w:val="23545321"/>
    <w:rsid w:val="236A88EF"/>
    <w:rsid w:val="236F66A9"/>
    <w:rsid w:val="238E2336"/>
    <w:rsid w:val="239E321E"/>
    <w:rsid w:val="23AF9A56"/>
    <w:rsid w:val="23AFAFDE"/>
    <w:rsid w:val="23C1B476"/>
    <w:rsid w:val="23C6EEF9"/>
    <w:rsid w:val="23CCB770"/>
    <w:rsid w:val="23D3D804"/>
    <w:rsid w:val="23D5A612"/>
    <w:rsid w:val="23D7B844"/>
    <w:rsid w:val="23DA4003"/>
    <w:rsid w:val="23EE4B2A"/>
    <w:rsid w:val="23FC4E69"/>
    <w:rsid w:val="2407061D"/>
    <w:rsid w:val="24190D33"/>
    <w:rsid w:val="2421B86A"/>
    <w:rsid w:val="242C4143"/>
    <w:rsid w:val="245469DF"/>
    <w:rsid w:val="245C3EB5"/>
    <w:rsid w:val="2468FB13"/>
    <w:rsid w:val="246D46BB"/>
    <w:rsid w:val="24843E41"/>
    <w:rsid w:val="24A2912C"/>
    <w:rsid w:val="24C25406"/>
    <w:rsid w:val="24DF93FF"/>
    <w:rsid w:val="24E3C460"/>
    <w:rsid w:val="24EC18E7"/>
    <w:rsid w:val="24FB9FE7"/>
    <w:rsid w:val="25083AFB"/>
    <w:rsid w:val="2526DF99"/>
    <w:rsid w:val="2547C643"/>
    <w:rsid w:val="2547D93E"/>
    <w:rsid w:val="254B8C86"/>
    <w:rsid w:val="254CFF60"/>
    <w:rsid w:val="255409C8"/>
    <w:rsid w:val="2562BF5A"/>
    <w:rsid w:val="25785737"/>
    <w:rsid w:val="257C0F58"/>
    <w:rsid w:val="257DC5B6"/>
    <w:rsid w:val="258DCE62"/>
    <w:rsid w:val="25AF5CBE"/>
    <w:rsid w:val="25B58307"/>
    <w:rsid w:val="25BE85C6"/>
    <w:rsid w:val="25C91FF8"/>
    <w:rsid w:val="25CDC80D"/>
    <w:rsid w:val="25D4B9BA"/>
    <w:rsid w:val="25EC8027"/>
    <w:rsid w:val="25F00599"/>
    <w:rsid w:val="25F38818"/>
    <w:rsid w:val="26102798"/>
    <w:rsid w:val="261C1C4E"/>
    <w:rsid w:val="26237BE2"/>
    <w:rsid w:val="2648346E"/>
    <w:rsid w:val="264F21CE"/>
    <w:rsid w:val="26543FC1"/>
    <w:rsid w:val="2656D8D3"/>
    <w:rsid w:val="2668439C"/>
    <w:rsid w:val="266D3465"/>
    <w:rsid w:val="2688B4C4"/>
    <w:rsid w:val="2690B2AD"/>
    <w:rsid w:val="2696488B"/>
    <w:rsid w:val="269C71AB"/>
    <w:rsid w:val="26BD2DF5"/>
    <w:rsid w:val="26E7DCDF"/>
    <w:rsid w:val="2700A29D"/>
    <w:rsid w:val="2708D31F"/>
    <w:rsid w:val="278B4CCA"/>
    <w:rsid w:val="279C0857"/>
    <w:rsid w:val="27B2BDD6"/>
    <w:rsid w:val="27B85F12"/>
    <w:rsid w:val="27DFABEB"/>
    <w:rsid w:val="27E1F625"/>
    <w:rsid w:val="28090416"/>
    <w:rsid w:val="280FFF5E"/>
    <w:rsid w:val="281DCC5A"/>
    <w:rsid w:val="282170CE"/>
    <w:rsid w:val="282E3F78"/>
    <w:rsid w:val="282F75AC"/>
    <w:rsid w:val="28460F17"/>
    <w:rsid w:val="28498948"/>
    <w:rsid w:val="285CADAF"/>
    <w:rsid w:val="28756B53"/>
    <w:rsid w:val="287FC131"/>
    <w:rsid w:val="2897233F"/>
    <w:rsid w:val="28A7FE19"/>
    <w:rsid w:val="28D04393"/>
    <w:rsid w:val="28D6E219"/>
    <w:rsid w:val="28DC3F9E"/>
    <w:rsid w:val="28E44793"/>
    <w:rsid w:val="29185190"/>
    <w:rsid w:val="2921E526"/>
    <w:rsid w:val="29220887"/>
    <w:rsid w:val="2923A203"/>
    <w:rsid w:val="293180D8"/>
    <w:rsid w:val="293459E1"/>
    <w:rsid w:val="2943C4DA"/>
    <w:rsid w:val="2946521C"/>
    <w:rsid w:val="2956327B"/>
    <w:rsid w:val="29564BD8"/>
    <w:rsid w:val="296185DA"/>
    <w:rsid w:val="296EEFC3"/>
    <w:rsid w:val="29719D24"/>
    <w:rsid w:val="29784B22"/>
    <w:rsid w:val="297ACF29"/>
    <w:rsid w:val="2985635F"/>
    <w:rsid w:val="299F5DE6"/>
    <w:rsid w:val="29AA7094"/>
    <w:rsid w:val="29B797AE"/>
    <w:rsid w:val="29C7BBF7"/>
    <w:rsid w:val="29C9C69A"/>
    <w:rsid w:val="29D94D86"/>
    <w:rsid w:val="29EE3F8B"/>
    <w:rsid w:val="29F89F5D"/>
    <w:rsid w:val="29FEF328"/>
    <w:rsid w:val="29FF5DF3"/>
    <w:rsid w:val="2A0E9997"/>
    <w:rsid w:val="2A10A92A"/>
    <w:rsid w:val="2A2D5E39"/>
    <w:rsid w:val="2A4AF703"/>
    <w:rsid w:val="2A547BF7"/>
    <w:rsid w:val="2A569483"/>
    <w:rsid w:val="2A67F874"/>
    <w:rsid w:val="2A6C979F"/>
    <w:rsid w:val="2A86B2CA"/>
    <w:rsid w:val="2A956641"/>
    <w:rsid w:val="2A95C9FD"/>
    <w:rsid w:val="2AA55C27"/>
    <w:rsid w:val="2AB6998E"/>
    <w:rsid w:val="2AC194F0"/>
    <w:rsid w:val="2AD2A27B"/>
    <w:rsid w:val="2ADF2680"/>
    <w:rsid w:val="2AE934CE"/>
    <w:rsid w:val="2AFAF905"/>
    <w:rsid w:val="2B0708D2"/>
    <w:rsid w:val="2B1318FA"/>
    <w:rsid w:val="2B168C5F"/>
    <w:rsid w:val="2B243041"/>
    <w:rsid w:val="2B24E774"/>
    <w:rsid w:val="2B27E3B5"/>
    <w:rsid w:val="2B29F370"/>
    <w:rsid w:val="2B522EC6"/>
    <w:rsid w:val="2B59B796"/>
    <w:rsid w:val="2B62ACDF"/>
    <w:rsid w:val="2B65B44C"/>
    <w:rsid w:val="2B7B3327"/>
    <w:rsid w:val="2BA578BF"/>
    <w:rsid w:val="2BB77E36"/>
    <w:rsid w:val="2BBA4A03"/>
    <w:rsid w:val="2BC23789"/>
    <w:rsid w:val="2BD200DE"/>
    <w:rsid w:val="2BD7E650"/>
    <w:rsid w:val="2BE656F9"/>
    <w:rsid w:val="2BEBCF38"/>
    <w:rsid w:val="2C01E7A8"/>
    <w:rsid w:val="2C13D215"/>
    <w:rsid w:val="2C14651A"/>
    <w:rsid w:val="2C3E4877"/>
    <w:rsid w:val="2C42B8C7"/>
    <w:rsid w:val="2C448256"/>
    <w:rsid w:val="2C60EA7B"/>
    <w:rsid w:val="2C61653A"/>
    <w:rsid w:val="2C7771F7"/>
    <w:rsid w:val="2C77BC8D"/>
    <w:rsid w:val="2C828B82"/>
    <w:rsid w:val="2C98821F"/>
    <w:rsid w:val="2C9C001F"/>
    <w:rsid w:val="2CB7AC78"/>
    <w:rsid w:val="2CC2A39F"/>
    <w:rsid w:val="2CC6CCF9"/>
    <w:rsid w:val="2CC6FBDA"/>
    <w:rsid w:val="2CC96DDE"/>
    <w:rsid w:val="2CD5ADA3"/>
    <w:rsid w:val="2CE3D8F0"/>
    <w:rsid w:val="2CEC0935"/>
    <w:rsid w:val="2CF86B7F"/>
    <w:rsid w:val="2D19B30B"/>
    <w:rsid w:val="2D21B820"/>
    <w:rsid w:val="2D21EC3F"/>
    <w:rsid w:val="2D22A586"/>
    <w:rsid w:val="2D40A5B3"/>
    <w:rsid w:val="2D438397"/>
    <w:rsid w:val="2D4D7204"/>
    <w:rsid w:val="2D61406E"/>
    <w:rsid w:val="2D8C94A9"/>
    <w:rsid w:val="2DDA1E6B"/>
    <w:rsid w:val="2DF5D6A0"/>
    <w:rsid w:val="2DFE7EE6"/>
    <w:rsid w:val="2DFEA518"/>
    <w:rsid w:val="2E1AFC14"/>
    <w:rsid w:val="2E1BAB48"/>
    <w:rsid w:val="2E23CF06"/>
    <w:rsid w:val="2E52C6FC"/>
    <w:rsid w:val="2E6ED9E2"/>
    <w:rsid w:val="2E7715DD"/>
    <w:rsid w:val="2E7B2296"/>
    <w:rsid w:val="2E815F75"/>
    <w:rsid w:val="2E942A1A"/>
    <w:rsid w:val="2E978B1A"/>
    <w:rsid w:val="2EB2A4FA"/>
    <w:rsid w:val="2EB9350C"/>
    <w:rsid w:val="2EBF7CFD"/>
    <w:rsid w:val="2EC4889C"/>
    <w:rsid w:val="2EDB9082"/>
    <w:rsid w:val="2EE2AD60"/>
    <w:rsid w:val="2EE99CA4"/>
    <w:rsid w:val="2EED4080"/>
    <w:rsid w:val="2EEF4216"/>
    <w:rsid w:val="2F08836C"/>
    <w:rsid w:val="2F186939"/>
    <w:rsid w:val="2F30427E"/>
    <w:rsid w:val="2F4A8199"/>
    <w:rsid w:val="2F567F1C"/>
    <w:rsid w:val="2F6EB2D1"/>
    <w:rsid w:val="2F769335"/>
    <w:rsid w:val="2F9B676D"/>
    <w:rsid w:val="2FA019FB"/>
    <w:rsid w:val="2FA6D3D2"/>
    <w:rsid w:val="2FC3B3C4"/>
    <w:rsid w:val="2FCFB671"/>
    <w:rsid w:val="2FD058EA"/>
    <w:rsid w:val="2FDE1858"/>
    <w:rsid w:val="2FDE58ED"/>
    <w:rsid w:val="2FE16CB9"/>
    <w:rsid w:val="2FF2F0FD"/>
    <w:rsid w:val="300881EB"/>
    <w:rsid w:val="300E39C8"/>
    <w:rsid w:val="301C5B49"/>
    <w:rsid w:val="302D3BFA"/>
    <w:rsid w:val="30398A6E"/>
    <w:rsid w:val="303EA205"/>
    <w:rsid w:val="303F47C2"/>
    <w:rsid w:val="3048DCB1"/>
    <w:rsid w:val="3067BC01"/>
    <w:rsid w:val="306C454D"/>
    <w:rsid w:val="307A11AB"/>
    <w:rsid w:val="309A3B38"/>
    <w:rsid w:val="309E3869"/>
    <w:rsid w:val="309E3F6E"/>
    <w:rsid w:val="30A15816"/>
    <w:rsid w:val="30C3045B"/>
    <w:rsid w:val="30C4B9F2"/>
    <w:rsid w:val="30C7A13D"/>
    <w:rsid w:val="30CD2E4B"/>
    <w:rsid w:val="30CD397D"/>
    <w:rsid w:val="30D075EF"/>
    <w:rsid w:val="30EC858F"/>
    <w:rsid w:val="30EF7C72"/>
    <w:rsid w:val="30F19BEE"/>
    <w:rsid w:val="30F4D891"/>
    <w:rsid w:val="30F66246"/>
    <w:rsid w:val="310825D6"/>
    <w:rsid w:val="310FC5D5"/>
    <w:rsid w:val="3124FDF7"/>
    <w:rsid w:val="31293A80"/>
    <w:rsid w:val="3144D957"/>
    <w:rsid w:val="3160219D"/>
    <w:rsid w:val="3168CC47"/>
    <w:rsid w:val="316CB5C2"/>
    <w:rsid w:val="3171D0EF"/>
    <w:rsid w:val="3196923C"/>
    <w:rsid w:val="31A6B53F"/>
    <w:rsid w:val="31A873DD"/>
    <w:rsid w:val="31B69AF7"/>
    <w:rsid w:val="31B96816"/>
    <w:rsid w:val="31C0A929"/>
    <w:rsid w:val="31D1D8A2"/>
    <w:rsid w:val="31D49957"/>
    <w:rsid w:val="31F35E57"/>
    <w:rsid w:val="3202C709"/>
    <w:rsid w:val="32172D53"/>
    <w:rsid w:val="32297532"/>
    <w:rsid w:val="322D168E"/>
    <w:rsid w:val="3232A4CC"/>
    <w:rsid w:val="3237A427"/>
    <w:rsid w:val="32404EB3"/>
    <w:rsid w:val="32528F26"/>
    <w:rsid w:val="325F8DBB"/>
    <w:rsid w:val="3282A56C"/>
    <w:rsid w:val="32977C5F"/>
    <w:rsid w:val="329F3E9E"/>
    <w:rsid w:val="32A339FA"/>
    <w:rsid w:val="32BA2FC2"/>
    <w:rsid w:val="32C1354E"/>
    <w:rsid w:val="32C1BFDF"/>
    <w:rsid w:val="32C5A510"/>
    <w:rsid w:val="32C8CC37"/>
    <w:rsid w:val="32C9455E"/>
    <w:rsid w:val="32DB7AD3"/>
    <w:rsid w:val="32E312E0"/>
    <w:rsid w:val="32EC2E9E"/>
    <w:rsid w:val="3309C2CF"/>
    <w:rsid w:val="330B3C64"/>
    <w:rsid w:val="33228344"/>
    <w:rsid w:val="332C4FB4"/>
    <w:rsid w:val="33318DBD"/>
    <w:rsid w:val="333EEA4E"/>
    <w:rsid w:val="334C6B8C"/>
    <w:rsid w:val="335720F4"/>
    <w:rsid w:val="335A73EC"/>
    <w:rsid w:val="33637459"/>
    <w:rsid w:val="3364CDE9"/>
    <w:rsid w:val="3371F1A5"/>
    <w:rsid w:val="338887C2"/>
    <w:rsid w:val="339BCE90"/>
    <w:rsid w:val="33A45293"/>
    <w:rsid w:val="33B63FD7"/>
    <w:rsid w:val="33C6F0BA"/>
    <w:rsid w:val="33D08878"/>
    <w:rsid w:val="33E874A1"/>
    <w:rsid w:val="33FD8E65"/>
    <w:rsid w:val="33FEF903"/>
    <w:rsid w:val="340B0E23"/>
    <w:rsid w:val="340CA19D"/>
    <w:rsid w:val="341F1C99"/>
    <w:rsid w:val="341FC488"/>
    <w:rsid w:val="34299322"/>
    <w:rsid w:val="34437BF4"/>
    <w:rsid w:val="34545FE9"/>
    <w:rsid w:val="3457DE9B"/>
    <w:rsid w:val="348EE1A9"/>
    <w:rsid w:val="34A00211"/>
    <w:rsid w:val="34B11B00"/>
    <w:rsid w:val="34B7AD59"/>
    <w:rsid w:val="34BE371C"/>
    <w:rsid w:val="34C5DB5B"/>
    <w:rsid w:val="34C7208A"/>
    <w:rsid w:val="34FD3810"/>
    <w:rsid w:val="350DB9B3"/>
    <w:rsid w:val="350DFF56"/>
    <w:rsid w:val="351091EA"/>
    <w:rsid w:val="35220C0D"/>
    <w:rsid w:val="353A2314"/>
    <w:rsid w:val="3543F7DF"/>
    <w:rsid w:val="35450AAD"/>
    <w:rsid w:val="354795F6"/>
    <w:rsid w:val="35515333"/>
    <w:rsid w:val="3581D8F0"/>
    <w:rsid w:val="35A69653"/>
    <w:rsid w:val="35AE9B7B"/>
    <w:rsid w:val="35AEB36E"/>
    <w:rsid w:val="35C82D14"/>
    <w:rsid w:val="35F16E35"/>
    <w:rsid w:val="35F32F9E"/>
    <w:rsid w:val="3605F116"/>
    <w:rsid w:val="36199B7F"/>
    <w:rsid w:val="362F92A8"/>
    <w:rsid w:val="36397C45"/>
    <w:rsid w:val="363B1134"/>
    <w:rsid w:val="363D8D47"/>
    <w:rsid w:val="364D05C0"/>
    <w:rsid w:val="366AC0DE"/>
    <w:rsid w:val="366B15D1"/>
    <w:rsid w:val="368942CC"/>
    <w:rsid w:val="369C4B4C"/>
    <w:rsid w:val="36A11C5A"/>
    <w:rsid w:val="36A4521F"/>
    <w:rsid w:val="36A8355C"/>
    <w:rsid w:val="36B06E16"/>
    <w:rsid w:val="36B1C147"/>
    <w:rsid w:val="36D6BA0B"/>
    <w:rsid w:val="36DFBF07"/>
    <w:rsid w:val="36ECD389"/>
    <w:rsid w:val="36F03E25"/>
    <w:rsid w:val="36F8242A"/>
    <w:rsid w:val="37097ADA"/>
    <w:rsid w:val="370A33BB"/>
    <w:rsid w:val="3729B7F6"/>
    <w:rsid w:val="372D6B6D"/>
    <w:rsid w:val="3740C4A9"/>
    <w:rsid w:val="3740F77A"/>
    <w:rsid w:val="37645DFC"/>
    <w:rsid w:val="377D6670"/>
    <w:rsid w:val="37867C5F"/>
    <w:rsid w:val="37907820"/>
    <w:rsid w:val="3792146C"/>
    <w:rsid w:val="3795DB3B"/>
    <w:rsid w:val="3798B23E"/>
    <w:rsid w:val="37B59A35"/>
    <w:rsid w:val="37D57ABC"/>
    <w:rsid w:val="37EF78F8"/>
    <w:rsid w:val="37F2AB2C"/>
    <w:rsid w:val="3800B1C2"/>
    <w:rsid w:val="3808C00C"/>
    <w:rsid w:val="381903BF"/>
    <w:rsid w:val="383EAAC9"/>
    <w:rsid w:val="385359DC"/>
    <w:rsid w:val="389982EB"/>
    <w:rsid w:val="38A1111D"/>
    <w:rsid w:val="38A18649"/>
    <w:rsid w:val="38AA9158"/>
    <w:rsid w:val="38C24BC4"/>
    <w:rsid w:val="38D2BAD9"/>
    <w:rsid w:val="38D36AE0"/>
    <w:rsid w:val="38DF3536"/>
    <w:rsid w:val="38E2037B"/>
    <w:rsid w:val="38F4DBE1"/>
    <w:rsid w:val="38F4F661"/>
    <w:rsid w:val="39092AB4"/>
    <w:rsid w:val="390BA483"/>
    <w:rsid w:val="390C3509"/>
    <w:rsid w:val="390ECC2F"/>
    <w:rsid w:val="39162657"/>
    <w:rsid w:val="39166784"/>
    <w:rsid w:val="39207780"/>
    <w:rsid w:val="39265E43"/>
    <w:rsid w:val="392F9FA2"/>
    <w:rsid w:val="3937AB18"/>
    <w:rsid w:val="393B76CA"/>
    <w:rsid w:val="393BA00F"/>
    <w:rsid w:val="3950ECCA"/>
    <w:rsid w:val="395FC54D"/>
    <w:rsid w:val="396457D9"/>
    <w:rsid w:val="3965BBA5"/>
    <w:rsid w:val="397430DB"/>
    <w:rsid w:val="397B5527"/>
    <w:rsid w:val="398CF051"/>
    <w:rsid w:val="39904CB9"/>
    <w:rsid w:val="3994FE2A"/>
    <w:rsid w:val="39B12035"/>
    <w:rsid w:val="39B1C955"/>
    <w:rsid w:val="39B301BB"/>
    <w:rsid w:val="39BD2FB8"/>
    <w:rsid w:val="39CAE7B7"/>
    <w:rsid w:val="39CB2B15"/>
    <w:rsid w:val="39E6AA40"/>
    <w:rsid w:val="39F3FDBD"/>
    <w:rsid w:val="3A16CF12"/>
    <w:rsid w:val="3A2861C1"/>
    <w:rsid w:val="3A287A4A"/>
    <w:rsid w:val="3A2C7FAF"/>
    <w:rsid w:val="3A3309D5"/>
    <w:rsid w:val="3A422BA7"/>
    <w:rsid w:val="3A447D64"/>
    <w:rsid w:val="3A5E129D"/>
    <w:rsid w:val="3A65FC9F"/>
    <w:rsid w:val="3A69FA12"/>
    <w:rsid w:val="3A6D24C2"/>
    <w:rsid w:val="3A7124D2"/>
    <w:rsid w:val="3A7A02EA"/>
    <w:rsid w:val="3A9EC6DB"/>
    <w:rsid w:val="3AB1C039"/>
    <w:rsid w:val="3AC4D1AF"/>
    <w:rsid w:val="3AD0D86B"/>
    <w:rsid w:val="3AFC5BB7"/>
    <w:rsid w:val="3B0488F0"/>
    <w:rsid w:val="3B15D77D"/>
    <w:rsid w:val="3B179847"/>
    <w:rsid w:val="3B2E111F"/>
    <w:rsid w:val="3B36C53E"/>
    <w:rsid w:val="3B3C640E"/>
    <w:rsid w:val="3B444140"/>
    <w:rsid w:val="3B462AB2"/>
    <w:rsid w:val="3B508EDF"/>
    <w:rsid w:val="3B54B8AE"/>
    <w:rsid w:val="3B93F462"/>
    <w:rsid w:val="3B985BDC"/>
    <w:rsid w:val="3BA987BC"/>
    <w:rsid w:val="3BAD233E"/>
    <w:rsid w:val="3BB5C9EB"/>
    <w:rsid w:val="3BBD894D"/>
    <w:rsid w:val="3BD300E8"/>
    <w:rsid w:val="3BE1AF0E"/>
    <w:rsid w:val="3C04CC66"/>
    <w:rsid w:val="3C0CE0B9"/>
    <w:rsid w:val="3C0EB23C"/>
    <w:rsid w:val="3C12C44A"/>
    <w:rsid w:val="3C379640"/>
    <w:rsid w:val="3C5A7089"/>
    <w:rsid w:val="3C610857"/>
    <w:rsid w:val="3C6905A0"/>
    <w:rsid w:val="3C7B51FD"/>
    <w:rsid w:val="3C7D9915"/>
    <w:rsid w:val="3C87398C"/>
    <w:rsid w:val="3CA75B18"/>
    <w:rsid w:val="3CAFB09C"/>
    <w:rsid w:val="3CB08D71"/>
    <w:rsid w:val="3CB35A90"/>
    <w:rsid w:val="3CD3D79F"/>
    <w:rsid w:val="3CDBE79B"/>
    <w:rsid w:val="3CEF4FC9"/>
    <w:rsid w:val="3CFFE4F6"/>
    <w:rsid w:val="3D03D899"/>
    <w:rsid w:val="3D0D2B7A"/>
    <w:rsid w:val="3D10181B"/>
    <w:rsid w:val="3D1E7BB8"/>
    <w:rsid w:val="3D335478"/>
    <w:rsid w:val="3D4674B6"/>
    <w:rsid w:val="3D48B70E"/>
    <w:rsid w:val="3D545DCD"/>
    <w:rsid w:val="3D57835D"/>
    <w:rsid w:val="3D604706"/>
    <w:rsid w:val="3D789F6B"/>
    <w:rsid w:val="3D7A15BD"/>
    <w:rsid w:val="3D83A8CC"/>
    <w:rsid w:val="3D9085D7"/>
    <w:rsid w:val="3DB30A6A"/>
    <w:rsid w:val="3DC7BD08"/>
    <w:rsid w:val="3DD004C4"/>
    <w:rsid w:val="3DD4BD7C"/>
    <w:rsid w:val="3DE684CC"/>
    <w:rsid w:val="3DE6B79D"/>
    <w:rsid w:val="3DE812AA"/>
    <w:rsid w:val="3DEF4D93"/>
    <w:rsid w:val="3DFC105F"/>
    <w:rsid w:val="3E2CB448"/>
    <w:rsid w:val="3E304118"/>
    <w:rsid w:val="3E4CFED6"/>
    <w:rsid w:val="3E659C31"/>
    <w:rsid w:val="3E69DEEB"/>
    <w:rsid w:val="3E7E1F75"/>
    <w:rsid w:val="3E8DAF27"/>
    <w:rsid w:val="3E9269AF"/>
    <w:rsid w:val="3E9F3599"/>
    <w:rsid w:val="3EAFBA11"/>
    <w:rsid w:val="3EDA62BA"/>
    <w:rsid w:val="3EE9EEFF"/>
    <w:rsid w:val="3EECEEEF"/>
    <w:rsid w:val="3EF0FA84"/>
    <w:rsid w:val="3F0D6C5F"/>
    <w:rsid w:val="3F15FAFA"/>
    <w:rsid w:val="3F1E62E3"/>
    <w:rsid w:val="3F2359D5"/>
    <w:rsid w:val="3F275204"/>
    <w:rsid w:val="3F2AD476"/>
    <w:rsid w:val="3F2E4EFA"/>
    <w:rsid w:val="3F391ADE"/>
    <w:rsid w:val="3F4D9CF6"/>
    <w:rsid w:val="3F5F79DD"/>
    <w:rsid w:val="3F5FDF97"/>
    <w:rsid w:val="3F6393C2"/>
    <w:rsid w:val="3F6E9A77"/>
    <w:rsid w:val="3F711E69"/>
    <w:rsid w:val="3F7B4965"/>
    <w:rsid w:val="3F7EB195"/>
    <w:rsid w:val="3F821C67"/>
    <w:rsid w:val="3F885038"/>
    <w:rsid w:val="3F9293E5"/>
    <w:rsid w:val="3FAF3F3E"/>
    <w:rsid w:val="3FD292A6"/>
    <w:rsid w:val="3FDD9F31"/>
    <w:rsid w:val="3FE38378"/>
    <w:rsid w:val="3FE796BB"/>
    <w:rsid w:val="3FF119DA"/>
    <w:rsid w:val="3FF2785B"/>
    <w:rsid w:val="3FF39CC1"/>
    <w:rsid w:val="3FF7FB43"/>
    <w:rsid w:val="3FFCFDA4"/>
    <w:rsid w:val="400A7FD1"/>
    <w:rsid w:val="400D31C8"/>
    <w:rsid w:val="4021F576"/>
    <w:rsid w:val="4027EEC5"/>
    <w:rsid w:val="4035A5B3"/>
    <w:rsid w:val="403BF672"/>
    <w:rsid w:val="4057AED8"/>
    <w:rsid w:val="40613D0B"/>
    <w:rsid w:val="406151BB"/>
    <w:rsid w:val="4063B8F1"/>
    <w:rsid w:val="4064B744"/>
    <w:rsid w:val="4070E1BE"/>
    <w:rsid w:val="4072946D"/>
    <w:rsid w:val="407BF801"/>
    <w:rsid w:val="407C88B8"/>
    <w:rsid w:val="407E19AD"/>
    <w:rsid w:val="40B03916"/>
    <w:rsid w:val="40BACD11"/>
    <w:rsid w:val="40C09DBA"/>
    <w:rsid w:val="40E092D1"/>
    <w:rsid w:val="40E97DB7"/>
    <w:rsid w:val="40EEC4C6"/>
    <w:rsid w:val="40F14BE0"/>
    <w:rsid w:val="411D1ACB"/>
    <w:rsid w:val="41225373"/>
    <w:rsid w:val="4132E361"/>
    <w:rsid w:val="416C6AC9"/>
    <w:rsid w:val="417331D9"/>
    <w:rsid w:val="41813C0D"/>
    <w:rsid w:val="4186FE84"/>
    <w:rsid w:val="41880012"/>
    <w:rsid w:val="41A9B804"/>
    <w:rsid w:val="41CD5F06"/>
    <w:rsid w:val="41DC342B"/>
    <w:rsid w:val="41E0C6B7"/>
    <w:rsid w:val="41E7220E"/>
    <w:rsid w:val="41FD62FB"/>
    <w:rsid w:val="41FE2053"/>
    <w:rsid w:val="42077084"/>
    <w:rsid w:val="420C1C50"/>
    <w:rsid w:val="42176DB6"/>
    <w:rsid w:val="421EA511"/>
    <w:rsid w:val="4236F165"/>
    <w:rsid w:val="42406605"/>
    <w:rsid w:val="4244AA60"/>
    <w:rsid w:val="42490835"/>
    <w:rsid w:val="425197CB"/>
    <w:rsid w:val="42792BE2"/>
    <w:rsid w:val="4282B981"/>
    <w:rsid w:val="428B7C7A"/>
    <w:rsid w:val="428DA45F"/>
    <w:rsid w:val="428E4672"/>
    <w:rsid w:val="429F39FB"/>
    <w:rsid w:val="42AA46FE"/>
    <w:rsid w:val="42BC2124"/>
    <w:rsid w:val="42CBAE0C"/>
    <w:rsid w:val="42CF854C"/>
    <w:rsid w:val="42D83576"/>
    <w:rsid w:val="42E409AC"/>
    <w:rsid w:val="42EA6F0D"/>
    <w:rsid w:val="42F21A44"/>
    <w:rsid w:val="430403D8"/>
    <w:rsid w:val="43052CF2"/>
    <w:rsid w:val="431BCBB8"/>
    <w:rsid w:val="432370F5"/>
    <w:rsid w:val="4343499B"/>
    <w:rsid w:val="4344F790"/>
    <w:rsid w:val="43504F73"/>
    <w:rsid w:val="4368DE6B"/>
    <w:rsid w:val="436C268A"/>
    <w:rsid w:val="437379F4"/>
    <w:rsid w:val="43919A3A"/>
    <w:rsid w:val="4395CABE"/>
    <w:rsid w:val="43AD2C02"/>
    <w:rsid w:val="43AE0C84"/>
    <w:rsid w:val="43B66231"/>
    <w:rsid w:val="43F443EB"/>
    <w:rsid w:val="43F61BC4"/>
    <w:rsid w:val="43FAAB71"/>
    <w:rsid w:val="4416E3BE"/>
    <w:rsid w:val="441AD5AF"/>
    <w:rsid w:val="44660CA5"/>
    <w:rsid w:val="4481290D"/>
    <w:rsid w:val="44830F53"/>
    <w:rsid w:val="44980D8E"/>
    <w:rsid w:val="44A18E4D"/>
    <w:rsid w:val="44B94271"/>
    <w:rsid w:val="44E87799"/>
    <w:rsid w:val="4507C388"/>
    <w:rsid w:val="4517DFE4"/>
    <w:rsid w:val="451F1794"/>
    <w:rsid w:val="452A7C70"/>
    <w:rsid w:val="455BA393"/>
    <w:rsid w:val="4577B5B5"/>
    <w:rsid w:val="45869659"/>
    <w:rsid w:val="4586AFDA"/>
    <w:rsid w:val="4593FB6C"/>
    <w:rsid w:val="45959FD2"/>
    <w:rsid w:val="45A5C417"/>
    <w:rsid w:val="45A923A6"/>
    <w:rsid w:val="45AEF2EA"/>
    <w:rsid w:val="45B16BA8"/>
    <w:rsid w:val="45C6D594"/>
    <w:rsid w:val="45CC7530"/>
    <w:rsid w:val="45CED2BF"/>
    <w:rsid w:val="45D47DD8"/>
    <w:rsid w:val="45D96B6E"/>
    <w:rsid w:val="45D9E8A5"/>
    <w:rsid w:val="45E7DE95"/>
    <w:rsid w:val="45ED4C26"/>
    <w:rsid w:val="45EFA00C"/>
    <w:rsid w:val="45F0D2BA"/>
    <w:rsid w:val="45F6408A"/>
    <w:rsid w:val="460A5D19"/>
    <w:rsid w:val="461542EC"/>
    <w:rsid w:val="4618B22C"/>
    <w:rsid w:val="462F1AEC"/>
    <w:rsid w:val="463049F3"/>
    <w:rsid w:val="4648B1D2"/>
    <w:rsid w:val="4664DE03"/>
    <w:rsid w:val="4667A4E0"/>
    <w:rsid w:val="46715889"/>
    <w:rsid w:val="4673C82C"/>
    <w:rsid w:val="46881FAF"/>
    <w:rsid w:val="46891E0C"/>
    <w:rsid w:val="46BB2FE3"/>
    <w:rsid w:val="46BD95FD"/>
    <w:rsid w:val="46DF9AAD"/>
    <w:rsid w:val="46EEBF94"/>
    <w:rsid w:val="46FA72A8"/>
    <w:rsid w:val="4708A433"/>
    <w:rsid w:val="470D4252"/>
    <w:rsid w:val="47172407"/>
    <w:rsid w:val="471A2C4A"/>
    <w:rsid w:val="471E8BCD"/>
    <w:rsid w:val="472F0DCA"/>
    <w:rsid w:val="474C5757"/>
    <w:rsid w:val="4752AAEE"/>
    <w:rsid w:val="475D6477"/>
    <w:rsid w:val="477F8016"/>
    <w:rsid w:val="47887894"/>
    <w:rsid w:val="478C41D6"/>
    <w:rsid w:val="478FB955"/>
    <w:rsid w:val="47996E11"/>
    <w:rsid w:val="47AB54CC"/>
    <w:rsid w:val="47AE54BC"/>
    <w:rsid w:val="47BF3279"/>
    <w:rsid w:val="47CC7EE4"/>
    <w:rsid w:val="47DFD04A"/>
    <w:rsid w:val="47E439CC"/>
    <w:rsid w:val="47F6F86A"/>
    <w:rsid w:val="480B00B4"/>
    <w:rsid w:val="481F0EAA"/>
    <w:rsid w:val="48221CB2"/>
    <w:rsid w:val="484B11B5"/>
    <w:rsid w:val="4851CEA3"/>
    <w:rsid w:val="48539561"/>
    <w:rsid w:val="485A5B25"/>
    <w:rsid w:val="4861C47B"/>
    <w:rsid w:val="487DD006"/>
    <w:rsid w:val="487E095E"/>
    <w:rsid w:val="4890739C"/>
    <w:rsid w:val="48CB7DC9"/>
    <w:rsid w:val="48E3D615"/>
    <w:rsid w:val="48ED1D5C"/>
    <w:rsid w:val="4904BD6E"/>
    <w:rsid w:val="490FC4C2"/>
    <w:rsid w:val="4910A6BB"/>
    <w:rsid w:val="493478D4"/>
    <w:rsid w:val="4937950B"/>
    <w:rsid w:val="49550605"/>
    <w:rsid w:val="495FEA38"/>
    <w:rsid w:val="4965B22C"/>
    <w:rsid w:val="497F86E9"/>
    <w:rsid w:val="4983F2C6"/>
    <w:rsid w:val="49975396"/>
    <w:rsid w:val="49AFA699"/>
    <w:rsid w:val="49D3C7CF"/>
    <w:rsid w:val="49D6581D"/>
    <w:rsid w:val="49EFDF8D"/>
    <w:rsid w:val="49F2D1D0"/>
    <w:rsid w:val="49F555C6"/>
    <w:rsid w:val="4A07D8B0"/>
    <w:rsid w:val="4A22A867"/>
    <w:rsid w:val="4A2D1E63"/>
    <w:rsid w:val="4A3EBB32"/>
    <w:rsid w:val="4A458805"/>
    <w:rsid w:val="4A6CA5D6"/>
    <w:rsid w:val="4A7BED98"/>
    <w:rsid w:val="4A8E508F"/>
    <w:rsid w:val="4A984522"/>
    <w:rsid w:val="4A99C891"/>
    <w:rsid w:val="4AD24CA7"/>
    <w:rsid w:val="4B141134"/>
    <w:rsid w:val="4B1920C7"/>
    <w:rsid w:val="4B206B40"/>
    <w:rsid w:val="4B2C1140"/>
    <w:rsid w:val="4B3132E3"/>
    <w:rsid w:val="4B32A627"/>
    <w:rsid w:val="4B37D8BC"/>
    <w:rsid w:val="4B43E0FE"/>
    <w:rsid w:val="4B5BDA6B"/>
    <w:rsid w:val="4B5EB5CF"/>
    <w:rsid w:val="4B60788A"/>
    <w:rsid w:val="4B7ABD78"/>
    <w:rsid w:val="4B892923"/>
    <w:rsid w:val="4B92258D"/>
    <w:rsid w:val="4B992748"/>
    <w:rsid w:val="4BB7720D"/>
    <w:rsid w:val="4BC93A46"/>
    <w:rsid w:val="4BCA9E6F"/>
    <w:rsid w:val="4BD781CF"/>
    <w:rsid w:val="4BE1565F"/>
    <w:rsid w:val="4BE2589B"/>
    <w:rsid w:val="4C2565B2"/>
    <w:rsid w:val="4C541635"/>
    <w:rsid w:val="4C6E5A1C"/>
    <w:rsid w:val="4C734C94"/>
    <w:rsid w:val="4C916B2F"/>
    <w:rsid w:val="4C98041A"/>
    <w:rsid w:val="4C99EFF8"/>
    <w:rsid w:val="4CAF11EA"/>
    <w:rsid w:val="4CCAABDC"/>
    <w:rsid w:val="4CD3B2BE"/>
    <w:rsid w:val="4CE264D9"/>
    <w:rsid w:val="4CE97CF1"/>
    <w:rsid w:val="4CF04D07"/>
    <w:rsid w:val="4CF0CF7C"/>
    <w:rsid w:val="4D1B9457"/>
    <w:rsid w:val="4D2694B8"/>
    <w:rsid w:val="4D4AB564"/>
    <w:rsid w:val="4D4D8283"/>
    <w:rsid w:val="4D5173FA"/>
    <w:rsid w:val="4D64B8C2"/>
    <w:rsid w:val="4D7DDCA5"/>
    <w:rsid w:val="4D9140AB"/>
    <w:rsid w:val="4D9C339B"/>
    <w:rsid w:val="4DAB47C0"/>
    <w:rsid w:val="4DC027A8"/>
    <w:rsid w:val="4DC103E6"/>
    <w:rsid w:val="4DC9E88A"/>
    <w:rsid w:val="4DD8E0DF"/>
    <w:rsid w:val="4DEB8C24"/>
    <w:rsid w:val="4DF8C2B2"/>
    <w:rsid w:val="4E019063"/>
    <w:rsid w:val="4E05EB03"/>
    <w:rsid w:val="4E33263A"/>
    <w:rsid w:val="4E418E4F"/>
    <w:rsid w:val="4E4A06E2"/>
    <w:rsid w:val="4E5E3F8D"/>
    <w:rsid w:val="4E5F06F0"/>
    <w:rsid w:val="4E66FB5A"/>
    <w:rsid w:val="4E79F9BC"/>
    <w:rsid w:val="4E86A8A9"/>
    <w:rsid w:val="4E9B8EE2"/>
    <w:rsid w:val="4EA1A629"/>
    <w:rsid w:val="4EA91EF6"/>
    <w:rsid w:val="4EAB6A84"/>
    <w:rsid w:val="4EB735F6"/>
    <w:rsid w:val="4ED31396"/>
    <w:rsid w:val="4EE47A0D"/>
    <w:rsid w:val="4EE91FE9"/>
    <w:rsid w:val="4EF78EC6"/>
    <w:rsid w:val="4EF97A35"/>
    <w:rsid w:val="4F144D90"/>
    <w:rsid w:val="4F1638FE"/>
    <w:rsid w:val="4F266C85"/>
    <w:rsid w:val="4F2ED8D0"/>
    <w:rsid w:val="4F4683E6"/>
    <w:rsid w:val="4F555CF0"/>
    <w:rsid w:val="4F6088D6"/>
    <w:rsid w:val="4F62AEFC"/>
    <w:rsid w:val="4F69186C"/>
    <w:rsid w:val="4F75A93A"/>
    <w:rsid w:val="4F7D63EF"/>
    <w:rsid w:val="4F950BA2"/>
    <w:rsid w:val="4FA58AC1"/>
    <w:rsid w:val="4FB2749D"/>
    <w:rsid w:val="4FB9244C"/>
    <w:rsid w:val="4FC83900"/>
    <w:rsid w:val="4FCAB56C"/>
    <w:rsid w:val="4FCCFE5D"/>
    <w:rsid w:val="4FD1BC8F"/>
    <w:rsid w:val="4FD4EF09"/>
    <w:rsid w:val="4FDE6446"/>
    <w:rsid w:val="4FF0C012"/>
    <w:rsid w:val="4FFEB568"/>
    <w:rsid w:val="50067982"/>
    <w:rsid w:val="5006F6D8"/>
    <w:rsid w:val="500E1A7D"/>
    <w:rsid w:val="503F94DE"/>
    <w:rsid w:val="50492F37"/>
    <w:rsid w:val="504970AE"/>
    <w:rsid w:val="505D6664"/>
    <w:rsid w:val="506FBA89"/>
    <w:rsid w:val="50743433"/>
    <w:rsid w:val="507D02DA"/>
    <w:rsid w:val="50887D44"/>
    <w:rsid w:val="509E8AB4"/>
    <w:rsid w:val="50AFA62F"/>
    <w:rsid w:val="50C86C7E"/>
    <w:rsid w:val="50CBAAB7"/>
    <w:rsid w:val="50D9CE80"/>
    <w:rsid w:val="50FE420A"/>
    <w:rsid w:val="51082E60"/>
    <w:rsid w:val="5125DCBD"/>
    <w:rsid w:val="5126625C"/>
    <w:rsid w:val="514A622B"/>
    <w:rsid w:val="515A5803"/>
    <w:rsid w:val="516234C7"/>
    <w:rsid w:val="5169CBE0"/>
    <w:rsid w:val="516C0C17"/>
    <w:rsid w:val="5175A9A5"/>
    <w:rsid w:val="51762F57"/>
    <w:rsid w:val="519C21B3"/>
    <w:rsid w:val="51A94851"/>
    <w:rsid w:val="51E73BB7"/>
    <w:rsid w:val="51FD3570"/>
    <w:rsid w:val="520AA7F0"/>
    <w:rsid w:val="520AF11E"/>
    <w:rsid w:val="520CB0CC"/>
    <w:rsid w:val="522703E9"/>
    <w:rsid w:val="523D6612"/>
    <w:rsid w:val="525C0190"/>
    <w:rsid w:val="5275073F"/>
    <w:rsid w:val="528C345E"/>
    <w:rsid w:val="528F0C19"/>
    <w:rsid w:val="52A90117"/>
    <w:rsid w:val="52B59A49"/>
    <w:rsid w:val="52BE24F9"/>
    <w:rsid w:val="52C8164D"/>
    <w:rsid w:val="52CC65AB"/>
    <w:rsid w:val="52D244C8"/>
    <w:rsid w:val="52DBD07D"/>
    <w:rsid w:val="52F9D738"/>
    <w:rsid w:val="52FCE612"/>
    <w:rsid w:val="52FF0F79"/>
    <w:rsid w:val="5311EA63"/>
    <w:rsid w:val="532834A8"/>
    <w:rsid w:val="5337EBD7"/>
    <w:rsid w:val="5348248C"/>
    <w:rsid w:val="53497ACD"/>
    <w:rsid w:val="534A2573"/>
    <w:rsid w:val="534C1BF5"/>
    <w:rsid w:val="537C8260"/>
    <w:rsid w:val="538B4A78"/>
    <w:rsid w:val="53A52108"/>
    <w:rsid w:val="53AE99DF"/>
    <w:rsid w:val="53BF1518"/>
    <w:rsid w:val="53D17181"/>
    <w:rsid w:val="53D368BF"/>
    <w:rsid w:val="53D84949"/>
    <w:rsid w:val="53DCE768"/>
    <w:rsid w:val="53DF3E18"/>
    <w:rsid w:val="53E204D6"/>
    <w:rsid w:val="53F042B6"/>
    <w:rsid w:val="5404563F"/>
    <w:rsid w:val="540A8095"/>
    <w:rsid w:val="5410A9FB"/>
    <w:rsid w:val="541ED6F6"/>
    <w:rsid w:val="543DE95C"/>
    <w:rsid w:val="5448784D"/>
    <w:rsid w:val="54520E22"/>
    <w:rsid w:val="545B5765"/>
    <w:rsid w:val="5496EF5E"/>
    <w:rsid w:val="5499098E"/>
    <w:rsid w:val="54B0EAFC"/>
    <w:rsid w:val="54CA9611"/>
    <w:rsid w:val="54D6F429"/>
    <w:rsid w:val="54DBB37C"/>
    <w:rsid w:val="54F36053"/>
    <w:rsid w:val="54F3ACE9"/>
    <w:rsid w:val="54FCFF67"/>
    <w:rsid w:val="55127A9F"/>
    <w:rsid w:val="5515BC58"/>
    <w:rsid w:val="552B5627"/>
    <w:rsid w:val="553723D8"/>
    <w:rsid w:val="553E6AC3"/>
    <w:rsid w:val="554BEA4D"/>
    <w:rsid w:val="554D2EDA"/>
    <w:rsid w:val="55575AE0"/>
    <w:rsid w:val="556127B9"/>
    <w:rsid w:val="558A840A"/>
    <w:rsid w:val="558AB9B4"/>
    <w:rsid w:val="55971CDF"/>
    <w:rsid w:val="559E9F1A"/>
    <w:rsid w:val="55A4645C"/>
    <w:rsid w:val="55CA199A"/>
    <w:rsid w:val="55CDE2D8"/>
    <w:rsid w:val="55DC0D51"/>
    <w:rsid w:val="55DECF87"/>
    <w:rsid w:val="55DF1DAF"/>
    <w:rsid w:val="5614C149"/>
    <w:rsid w:val="56304639"/>
    <w:rsid w:val="563478CF"/>
    <w:rsid w:val="563567EB"/>
    <w:rsid w:val="566C6A86"/>
    <w:rsid w:val="569D5E22"/>
    <w:rsid w:val="56AFB082"/>
    <w:rsid w:val="56B60ED4"/>
    <w:rsid w:val="56B612DB"/>
    <w:rsid w:val="56D8C22E"/>
    <w:rsid w:val="56DB96AA"/>
    <w:rsid w:val="56E2F251"/>
    <w:rsid w:val="56F6689A"/>
    <w:rsid w:val="56F7B92B"/>
    <w:rsid w:val="5704866B"/>
    <w:rsid w:val="5704A6BD"/>
    <w:rsid w:val="574F7369"/>
    <w:rsid w:val="577FD37A"/>
    <w:rsid w:val="5793D0DB"/>
    <w:rsid w:val="579E2E07"/>
    <w:rsid w:val="57A5728A"/>
    <w:rsid w:val="57B4DBDE"/>
    <w:rsid w:val="57BCB4ED"/>
    <w:rsid w:val="57CCF0E2"/>
    <w:rsid w:val="57CDCD2A"/>
    <w:rsid w:val="57D0A002"/>
    <w:rsid w:val="57E04742"/>
    <w:rsid w:val="57E95527"/>
    <w:rsid w:val="57F21818"/>
    <w:rsid w:val="57F38CAB"/>
    <w:rsid w:val="57F7D721"/>
    <w:rsid w:val="5808208A"/>
    <w:rsid w:val="581030BA"/>
    <w:rsid w:val="581FCE76"/>
    <w:rsid w:val="5836C576"/>
    <w:rsid w:val="58400A42"/>
    <w:rsid w:val="5844301A"/>
    <w:rsid w:val="5853436C"/>
    <w:rsid w:val="5864B17A"/>
    <w:rsid w:val="586778BF"/>
    <w:rsid w:val="58885ED6"/>
    <w:rsid w:val="588966D3"/>
    <w:rsid w:val="58AC3D67"/>
    <w:rsid w:val="58B3E3BC"/>
    <w:rsid w:val="58B9369D"/>
    <w:rsid w:val="58BA5E80"/>
    <w:rsid w:val="58C42F93"/>
    <w:rsid w:val="58C8A981"/>
    <w:rsid w:val="58CF0F04"/>
    <w:rsid w:val="591E6729"/>
    <w:rsid w:val="5924792D"/>
    <w:rsid w:val="5934CA90"/>
    <w:rsid w:val="593EEE3F"/>
    <w:rsid w:val="59408BA2"/>
    <w:rsid w:val="5943FBC1"/>
    <w:rsid w:val="59450255"/>
    <w:rsid w:val="5946A938"/>
    <w:rsid w:val="595A5560"/>
    <w:rsid w:val="595AC31C"/>
    <w:rsid w:val="598486E3"/>
    <w:rsid w:val="5985C10A"/>
    <w:rsid w:val="598FA34E"/>
    <w:rsid w:val="59A9E781"/>
    <w:rsid w:val="59B6F9C3"/>
    <w:rsid w:val="59C042D0"/>
    <w:rsid w:val="59C1165E"/>
    <w:rsid w:val="59C8E0C1"/>
    <w:rsid w:val="59CE0681"/>
    <w:rsid w:val="59D41A69"/>
    <w:rsid w:val="59D49A3D"/>
    <w:rsid w:val="59D7713E"/>
    <w:rsid w:val="59D886B4"/>
    <w:rsid w:val="59DEB48A"/>
    <w:rsid w:val="59E87AF5"/>
    <w:rsid w:val="59EE792A"/>
    <w:rsid w:val="59FC9E55"/>
    <w:rsid w:val="5A08A044"/>
    <w:rsid w:val="5A25B72F"/>
    <w:rsid w:val="5A2ACF6D"/>
    <w:rsid w:val="5A3DB709"/>
    <w:rsid w:val="5A60DAD5"/>
    <w:rsid w:val="5A97798E"/>
    <w:rsid w:val="5A994228"/>
    <w:rsid w:val="5A9FC1DE"/>
    <w:rsid w:val="5AA1110A"/>
    <w:rsid w:val="5AAA8882"/>
    <w:rsid w:val="5ACC51B8"/>
    <w:rsid w:val="5AD0AE7B"/>
    <w:rsid w:val="5AD67E52"/>
    <w:rsid w:val="5ADC6FBE"/>
    <w:rsid w:val="5AF70CAE"/>
    <w:rsid w:val="5B22A725"/>
    <w:rsid w:val="5B25B127"/>
    <w:rsid w:val="5B302841"/>
    <w:rsid w:val="5B32DC7E"/>
    <w:rsid w:val="5B4F85B9"/>
    <w:rsid w:val="5B500D91"/>
    <w:rsid w:val="5B595E50"/>
    <w:rsid w:val="5B7981EC"/>
    <w:rsid w:val="5B7E481F"/>
    <w:rsid w:val="5B81473C"/>
    <w:rsid w:val="5B8F7AA9"/>
    <w:rsid w:val="5B986D0E"/>
    <w:rsid w:val="5BA7CD55"/>
    <w:rsid w:val="5BEBAD5B"/>
    <w:rsid w:val="5C052583"/>
    <w:rsid w:val="5C182B09"/>
    <w:rsid w:val="5C1C3A19"/>
    <w:rsid w:val="5C1CD85F"/>
    <w:rsid w:val="5C259646"/>
    <w:rsid w:val="5C3742B7"/>
    <w:rsid w:val="5C53EED9"/>
    <w:rsid w:val="5C62BEE1"/>
    <w:rsid w:val="5C6AE85E"/>
    <w:rsid w:val="5C6DDDA0"/>
    <w:rsid w:val="5C701B12"/>
    <w:rsid w:val="5C7C4563"/>
    <w:rsid w:val="5C81B5A9"/>
    <w:rsid w:val="5C8AB90D"/>
    <w:rsid w:val="5CB61EA5"/>
    <w:rsid w:val="5CB81A5E"/>
    <w:rsid w:val="5CBBAFF0"/>
    <w:rsid w:val="5CC26A76"/>
    <w:rsid w:val="5CD62F7B"/>
    <w:rsid w:val="5CDE35C1"/>
    <w:rsid w:val="5CE17324"/>
    <w:rsid w:val="5D059C8B"/>
    <w:rsid w:val="5D19659A"/>
    <w:rsid w:val="5D1DD894"/>
    <w:rsid w:val="5D415B80"/>
    <w:rsid w:val="5D4287AC"/>
    <w:rsid w:val="5D500F92"/>
    <w:rsid w:val="5D549CD6"/>
    <w:rsid w:val="5D57210F"/>
    <w:rsid w:val="5D58225A"/>
    <w:rsid w:val="5D5A5C69"/>
    <w:rsid w:val="5D5E36CD"/>
    <w:rsid w:val="5D629C13"/>
    <w:rsid w:val="5D6CBD56"/>
    <w:rsid w:val="5D6FEC76"/>
    <w:rsid w:val="5D7562EA"/>
    <w:rsid w:val="5D7844F2"/>
    <w:rsid w:val="5D881534"/>
    <w:rsid w:val="5D8BDE72"/>
    <w:rsid w:val="5D99B1E4"/>
    <w:rsid w:val="5D9A4C2A"/>
    <w:rsid w:val="5DB4C3E4"/>
    <w:rsid w:val="5DB9B0D5"/>
    <w:rsid w:val="5DCDEB8B"/>
    <w:rsid w:val="5DD63CCE"/>
    <w:rsid w:val="5DDB0912"/>
    <w:rsid w:val="5DED027B"/>
    <w:rsid w:val="5DFD6336"/>
    <w:rsid w:val="5E447DAB"/>
    <w:rsid w:val="5E5B59BC"/>
    <w:rsid w:val="5E6236B7"/>
    <w:rsid w:val="5E88F149"/>
    <w:rsid w:val="5EA4D925"/>
    <w:rsid w:val="5EA84C9B"/>
    <w:rsid w:val="5EBED1E7"/>
    <w:rsid w:val="5EC358BF"/>
    <w:rsid w:val="5EC6FBB1"/>
    <w:rsid w:val="5ED7B137"/>
    <w:rsid w:val="5EDB1FE3"/>
    <w:rsid w:val="5EF297A4"/>
    <w:rsid w:val="5F094516"/>
    <w:rsid w:val="5F0EEB72"/>
    <w:rsid w:val="5F13F17F"/>
    <w:rsid w:val="5F169EF0"/>
    <w:rsid w:val="5F3E7037"/>
    <w:rsid w:val="5F460134"/>
    <w:rsid w:val="5F911474"/>
    <w:rsid w:val="5FB43AF2"/>
    <w:rsid w:val="5FB6F986"/>
    <w:rsid w:val="5FC1094B"/>
    <w:rsid w:val="5FE04C2F"/>
    <w:rsid w:val="5FE21EF1"/>
    <w:rsid w:val="5FE2AC93"/>
    <w:rsid w:val="5FED9777"/>
    <w:rsid w:val="5FEDBA5B"/>
    <w:rsid w:val="5FF69C03"/>
    <w:rsid w:val="5FF94F8F"/>
    <w:rsid w:val="5FFCDC0C"/>
    <w:rsid w:val="60057097"/>
    <w:rsid w:val="6022C355"/>
    <w:rsid w:val="6027F099"/>
    <w:rsid w:val="6044C627"/>
    <w:rsid w:val="60582B2E"/>
    <w:rsid w:val="60787A60"/>
    <w:rsid w:val="60916246"/>
    <w:rsid w:val="60ABC330"/>
    <w:rsid w:val="60B6F89D"/>
    <w:rsid w:val="60B91EBA"/>
    <w:rsid w:val="60D7C493"/>
    <w:rsid w:val="60DDCB15"/>
    <w:rsid w:val="60E8E46B"/>
    <w:rsid w:val="60EB319B"/>
    <w:rsid w:val="6109220C"/>
    <w:rsid w:val="610DA63C"/>
    <w:rsid w:val="61277B0A"/>
    <w:rsid w:val="61312D5E"/>
    <w:rsid w:val="6138CDA4"/>
    <w:rsid w:val="6184731D"/>
    <w:rsid w:val="61A6768F"/>
    <w:rsid w:val="61CC1E48"/>
    <w:rsid w:val="61E6485D"/>
    <w:rsid w:val="61F6A744"/>
    <w:rsid w:val="620C8994"/>
    <w:rsid w:val="624058ED"/>
    <w:rsid w:val="62452938"/>
    <w:rsid w:val="625F8266"/>
    <w:rsid w:val="62727B79"/>
    <w:rsid w:val="627A02D7"/>
    <w:rsid w:val="62804B41"/>
    <w:rsid w:val="628082E2"/>
    <w:rsid w:val="6292B1C5"/>
    <w:rsid w:val="62A2058A"/>
    <w:rsid w:val="62B3C0DE"/>
    <w:rsid w:val="62D25E8A"/>
    <w:rsid w:val="62D908E3"/>
    <w:rsid w:val="62E173B7"/>
    <w:rsid w:val="62E3C70A"/>
    <w:rsid w:val="631078C8"/>
    <w:rsid w:val="6312AB2A"/>
    <w:rsid w:val="6315EAC8"/>
    <w:rsid w:val="632B8493"/>
    <w:rsid w:val="633AC171"/>
    <w:rsid w:val="63440D58"/>
    <w:rsid w:val="634E6564"/>
    <w:rsid w:val="6350BDB3"/>
    <w:rsid w:val="635781AA"/>
    <w:rsid w:val="63609951"/>
    <w:rsid w:val="636338D2"/>
    <w:rsid w:val="636F5647"/>
    <w:rsid w:val="6392C110"/>
    <w:rsid w:val="639411C8"/>
    <w:rsid w:val="639B3424"/>
    <w:rsid w:val="63A104A4"/>
    <w:rsid w:val="63B8B483"/>
    <w:rsid w:val="63BFEBC2"/>
    <w:rsid w:val="63D2C282"/>
    <w:rsid w:val="63DD16B8"/>
    <w:rsid w:val="63E22FDE"/>
    <w:rsid w:val="63EB743A"/>
    <w:rsid w:val="640655C1"/>
    <w:rsid w:val="640CA8EB"/>
    <w:rsid w:val="6438EE7C"/>
    <w:rsid w:val="644963AA"/>
    <w:rsid w:val="645F9836"/>
    <w:rsid w:val="64641C22"/>
    <w:rsid w:val="6469D4D1"/>
    <w:rsid w:val="646EF934"/>
    <w:rsid w:val="64701927"/>
    <w:rsid w:val="647726D5"/>
    <w:rsid w:val="64884A32"/>
    <w:rsid w:val="649CAD32"/>
    <w:rsid w:val="64A4F7E9"/>
    <w:rsid w:val="64BB2CFB"/>
    <w:rsid w:val="64CE0ED7"/>
    <w:rsid w:val="64EC4582"/>
    <w:rsid w:val="64EF0214"/>
    <w:rsid w:val="64FACD53"/>
    <w:rsid w:val="65015E46"/>
    <w:rsid w:val="650ED3BC"/>
    <w:rsid w:val="65137E7D"/>
    <w:rsid w:val="65391BDD"/>
    <w:rsid w:val="65399F54"/>
    <w:rsid w:val="6541DF20"/>
    <w:rsid w:val="65422AEA"/>
    <w:rsid w:val="65459D99"/>
    <w:rsid w:val="6547A5CB"/>
    <w:rsid w:val="654FD09F"/>
    <w:rsid w:val="65515734"/>
    <w:rsid w:val="6569960B"/>
    <w:rsid w:val="657FEE39"/>
    <w:rsid w:val="65987855"/>
    <w:rsid w:val="65A2201A"/>
    <w:rsid w:val="65A24EA9"/>
    <w:rsid w:val="65A3CD3E"/>
    <w:rsid w:val="65A43461"/>
    <w:rsid w:val="65A5081A"/>
    <w:rsid w:val="65B13161"/>
    <w:rsid w:val="65B55031"/>
    <w:rsid w:val="65CEB380"/>
    <w:rsid w:val="65CF92B9"/>
    <w:rsid w:val="65F15002"/>
    <w:rsid w:val="65FFBEF1"/>
    <w:rsid w:val="65FFC94D"/>
    <w:rsid w:val="660C8C32"/>
    <w:rsid w:val="6611157A"/>
    <w:rsid w:val="661CF7DA"/>
    <w:rsid w:val="6625EB7F"/>
    <w:rsid w:val="6627AE21"/>
    <w:rsid w:val="66376270"/>
    <w:rsid w:val="664A698B"/>
    <w:rsid w:val="664AC9AC"/>
    <w:rsid w:val="66637270"/>
    <w:rsid w:val="666B374C"/>
    <w:rsid w:val="667F414E"/>
    <w:rsid w:val="66860A0E"/>
    <w:rsid w:val="66BBCA49"/>
    <w:rsid w:val="66BE3C91"/>
    <w:rsid w:val="66DD7AB1"/>
    <w:rsid w:val="66E4DD81"/>
    <w:rsid w:val="66F4DF9B"/>
    <w:rsid w:val="672B0E13"/>
    <w:rsid w:val="672BCE7B"/>
    <w:rsid w:val="675BEC33"/>
    <w:rsid w:val="676C4D99"/>
    <w:rsid w:val="677CAFD5"/>
    <w:rsid w:val="677F7E57"/>
    <w:rsid w:val="6795C22E"/>
    <w:rsid w:val="67AEF212"/>
    <w:rsid w:val="67B0932B"/>
    <w:rsid w:val="67C29E39"/>
    <w:rsid w:val="67DB32CD"/>
    <w:rsid w:val="67F8BF86"/>
    <w:rsid w:val="67FE3A9A"/>
    <w:rsid w:val="67FF8F92"/>
    <w:rsid w:val="68127386"/>
    <w:rsid w:val="68230E05"/>
    <w:rsid w:val="68271B23"/>
    <w:rsid w:val="682AD585"/>
    <w:rsid w:val="682F576B"/>
    <w:rsid w:val="6836834B"/>
    <w:rsid w:val="683B8F8A"/>
    <w:rsid w:val="684235A4"/>
    <w:rsid w:val="6848D49D"/>
    <w:rsid w:val="6865537C"/>
    <w:rsid w:val="687168C3"/>
    <w:rsid w:val="688C15B9"/>
    <w:rsid w:val="68914073"/>
    <w:rsid w:val="68A52A04"/>
    <w:rsid w:val="68B40EA0"/>
    <w:rsid w:val="68D3ACE0"/>
    <w:rsid w:val="68F3758F"/>
    <w:rsid w:val="68F5DF32"/>
    <w:rsid w:val="68F9A085"/>
    <w:rsid w:val="693980B2"/>
    <w:rsid w:val="693A5725"/>
    <w:rsid w:val="693FD6D2"/>
    <w:rsid w:val="6943D6F8"/>
    <w:rsid w:val="6950233E"/>
    <w:rsid w:val="6953590E"/>
    <w:rsid w:val="695F0ABC"/>
    <w:rsid w:val="6963601D"/>
    <w:rsid w:val="69A2060C"/>
    <w:rsid w:val="69AFAC6D"/>
    <w:rsid w:val="69C29C9D"/>
    <w:rsid w:val="69C627E2"/>
    <w:rsid w:val="69C6816F"/>
    <w:rsid w:val="69DE214F"/>
    <w:rsid w:val="69E1A405"/>
    <w:rsid w:val="69E45D00"/>
    <w:rsid w:val="6A00CDDC"/>
    <w:rsid w:val="6A245016"/>
    <w:rsid w:val="6A2BA59D"/>
    <w:rsid w:val="6A43BCEC"/>
    <w:rsid w:val="6A4447A6"/>
    <w:rsid w:val="6A4D6FDF"/>
    <w:rsid w:val="6A5ABA3A"/>
    <w:rsid w:val="6A60C864"/>
    <w:rsid w:val="6A7A0769"/>
    <w:rsid w:val="6A83313C"/>
    <w:rsid w:val="6A8FD14A"/>
    <w:rsid w:val="6A9266CE"/>
    <w:rsid w:val="6A92D7F4"/>
    <w:rsid w:val="6A96E999"/>
    <w:rsid w:val="6AB2589C"/>
    <w:rsid w:val="6AC1C9B7"/>
    <w:rsid w:val="6AD06D51"/>
    <w:rsid w:val="6AFA3517"/>
    <w:rsid w:val="6B006AC3"/>
    <w:rsid w:val="6B192D7E"/>
    <w:rsid w:val="6B33F42F"/>
    <w:rsid w:val="6B39C814"/>
    <w:rsid w:val="6B501F3B"/>
    <w:rsid w:val="6B536740"/>
    <w:rsid w:val="6B5DF5C0"/>
    <w:rsid w:val="6B610646"/>
    <w:rsid w:val="6B7124B1"/>
    <w:rsid w:val="6B9F2ADB"/>
    <w:rsid w:val="6BA3E4AA"/>
    <w:rsid w:val="6BBBDE17"/>
    <w:rsid w:val="6BBCF182"/>
    <w:rsid w:val="6BBE0302"/>
    <w:rsid w:val="6BC07C36"/>
    <w:rsid w:val="6BCF40D8"/>
    <w:rsid w:val="6BD54CDD"/>
    <w:rsid w:val="6BDBCC15"/>
    <w:rsid w:val="6BF48B8C"/>
    <w:rsid w:val="6C166CCA"/>
    <w:rsid w:val="6C30543C"/>
    <w:rsid w:val="6C32291A"/>
    <w:rsid w:val="6C33DCA1"/>
    <w:rsid w:val="6C4240CD"/>
    <w:rsid w:val="6C5005F4"/>
    <w:rsid w:val="6C568C02"/>
    <w:rsid w:val="6C5F8094"/>
    <w:rsid w:val="6C65DE50"/>
    <w:rsid w:val="6C6AC1BF"/>
    <w:rsid w:val="6C6ACB91"/>
    <w:rsid w:val="6C6C58ED"/>
    <w:rsid w:val="6C73BE54"/>
    <w:rsid w:val="6C73E858"/>
    <w:rsid w:val="6C792DE2"/>
    <w:rsid w:val="6C7AA14D"/>
    <w:rsid w:val="6C87032A"/>
    <w:rsid w:val="6C93E32F"/>
    <w:rsid w:val="6C9CDDE4"/>
    <w:rsid w:val="6CA71C0C"/>
    <w:rsid w:val="6CAB75A3"/>
    <w:rsid w:val="6CBF484A"/>
    <w:rsid w:val="6CD7EE5F"/>
    <w:rsid w:val="6CDC0714"/>
    <w:rsid w:val="6D2D9B81"/>
    <w:rsid w:val="6D41C5E8"/>
    <w:rsid w:val="6D438805"/>
    <w:rsid w:val="6D478E25"/>
    <w:rsid w:val="6D5AF759"/>
    <w:rsid w:val="6D5FEABC"/>
    <w:rsid w:val="6D624D06"/>
    <w:rsid w:val="6D668971"/>
    <w:rsid w:val="6D7138BB"/>
    <w:rsid w:val="6D808FDC"/>
    <w:rsid w:val="6D8CD64F"/>
    <w:rsid w:val="6D96B656"/>
    <w:rsid w:val="6D9732D1"/>
    <w:rsid w:val="6DC2B27D"/>
    <w:rsid w:val="6DC4DF72"/>
    <w:rsid w:val="6DCE039F"/>
    <w:rsid w:val="6DE0D474"/>
    <w:rsid w:val="6DE74A26"/>
    <w:rsid w:val="6DF2A581"/>
    <w:rsid w:val="6DF4428B"/>
    <w:rsid w:val="6E061870"/>
    <w:rsid w:val="6E0E3436"/>
    <w:rsid w:val="6E18B6C6"/>
    <w:rsid w:val="6E21B584"/>
    <w:rsid w:val="6E2BD4ED"/>
    <w:rsid w:val="6E2CA435"/>
    <w:rsid w:val="6E3169BC"/>
    <w:rsid w:val="6E42D704"/>
    <w:rsid w:val="6E47FA13"/>
    <w:rsid w:val="6E65FB49"/>
    <w:rsid w:val="6E719784"/>
    <w:rsid w:val="6E851B1E"/>
    <w:rsid w:val="6E882DF6"/>
    <w:rsid w:val="6E8AB614"/>
    <w:rsid w:val="6E95F705"/>
    <w:rsid w:val="6EA8435A"/>
    <w:rsid w:val="6EBBBDD9"/>
    <w:rsid w:val="6EFADBE5"/>
    <w:rsid w:val="6F618F0E"/>
    <w:rsid w:val="6F6DBB8F"/>
    <w:rsid w:val="6FA5C824"/>
    <w:rsid w:val="6FA76266"/>
    <w:rsid w:val="6FB2D894"/>
    <w:rsid w:val="6FB9EF72"/>
    <w:rsid w:val="6FC6AEDC"/>
    <w:rsid w:val="6FDCE567"/>
    <w:rsid w:val="7023582F"/>
    <w:rsid w:val="702372F5"/>
    <w:rsid w:val="70330DCF"/>
    <w:rsid w:val="703B92F8"/>
    <w:rsid w:val="704C338C"/>
    <w:rsid w:val="705A8CEE"/>
    <w:rsid w:val="70656025"/>
    <w:rsid w:val="706BE805"/>
    <w:rsid w:val="706BEEC3"/>
    <w:rsid w:val="708A11A9"/>
    <w:rsid w:val="709E7C20"/>
    <w:rsid w:val="70ACBB89"/>
    <w:rsid w:val="70B4CC3F"/>
    <w:rsid w:val="70D4DDA1"/>
    <w:rsid w:val="70D5BBDE"/>
    <w:rsid w:val="70F33002"/>
    <w:rsid w:val="70F38000"/>
    <w:rsid w:val="7105D29D"/>
    <w:rsid w:val="71062F90"/>
    <w:rsid w:val="712A5B49"/>
    <w:rsid w:val="714037EC"/>
    <w:rsid w:val="714C3294"/>
    <w:rsid w:val="71591DC8"/>
    <w:rsid w:val="715CDEAA"/>
    <w:rsid w:val="718A1A3D"/>
    <w:rsid w:val="718A8FA3"/>
    <w:rsid w:val="71A002CD"/>
    <w:rsid w:val="71C575F9"/>
    <w:rsid w:val="71CE29BE"/>
    <w:rsid w:val="71DB799A"/>
    <w:rsid w:val="71F69A35"/>
    <w:rsid w:val="7207D7D4"/>
    <w:rsid w:val="72121694"/>
    <w:rsid w:val="7213B81E"/>
    <w:rsid w:val="72143564"/>
    <w:rsid w:val="721545C3"/>
    <w:rsid w:val="722A1C35"/>
    <w:rsid w:val="7233102F"/>
    <w:rsid w:val="723A1758"/>
    <w:rsid w:val="725FD2E9"/>
    <w:rsid w:val="72666397"/>
    <w:rsid w:val="72802419"/>
    <w:rsid w:val="728A8307"/>
    <w:rsid w:val="728C2A92"/>
    <w:rsid w:val="728C4A02"/>
    <w:rsid w:val="72A27B79"/>
    <w:rsid w:val="72C8C747"/>
    <w:rsid w:val="72D21D79"/>
    <w:rsid w:val="72D72918"/>
    <w:rsid w:val="72DB21D0"/>
    <w:rsid w:val="72EF2644"/>
    <w:rsid w:val="72F0A1A5"/>
    <w:rsid w:val="72F5D048"/>
    <w:rsid w:val="72FCF2F6"/>
    <w:rsid w:val="72FF91D7"/>
    <w:rsid w:val="731A4F07"/>
    <w:rsid w:val="7329E95B"/>
    <w:rsid w:val="732F3EDF"/>
    <w:rsid w:val="733613F8"/>
    <w:rsid w:val="733F5091"/>
    <w:rsid w:val="733F66C3"/>
    <w:rsid w:val="734066B5"/>
    <w:rsid w:val="7341B8BB"/>
    <w:rsid w:val="7358D5F6"/>
    <w:rsid w:val="735BF553"/>
    <w:rsid w:val="7385DCC5"/>
    <w:rsid w:val="7391AAE5"/>
    <w:rsid w:val="73927A21"/>
    <w:rsid w:val="73A4E5F3"/>
    <w:rsid w:val="73C09974"/>
    <w:rsid w:val="73C546FA"/>
    <w:rsid w:val="73CE646F"/>
    <w:rsid w:val="73E21955"/>
    <w:rsid w:val="73E7F683"/>
    <w:rsid w:val="740B95DC"/>
    <w:rsid w:val="740FC8E2"/>
    <w:rsid w:val="741715B2"/>
    <w:rsid w:val="7418BBE0"/>
    <w:rsid w:val="741C348B"/>
    <w:rsid w:val="742A9B89"/>
    <w:rsid w:val="742AFE32"/>
    <w:rsid w:val="742FA928"/>
    <w:rsid w:val="7433E38D"/>
    <w:rsid w:val="74435709"/>
    <w:rsid w:val="745F3875"/>
    <w:rsid w:val="74627D58"/>
    <w:rsid w:val="7464D84D"/>
    <w:rsid w:val="747090F3"/>
    <w:rsid w:val="74803110"/>
    <w:rsid w:val="748E914C"/>
    <w:rsid w:val="748F9416"/>
    <w:rsid w:val="7495818A"/>
    <w:rsid w:val="74A94855"/>
    <w:rsid w:val="74B82EDA"/>
    <w:rsid w:val="74B8F325"/>
    <w:rsid w:val="74BE221E"/>
    <w:rsid w:val="74D2B2FE"/>
    <w:rsid w:val="74E16F21"/>
    <w:rsid w:val="74E2AA3E"/>
    <w:rsid w:val="74E8AC90"/>
    <w:rsid w:val="74E9FF54"/>
    <w:rsid w:val="74F8EB48"/>
    <w:rsid w:val="7508266D"/>
    <w:rsid w:val="7509FEE1"/>
    <w:rsid w:val="75354FD6"/>
    <w:rsid w:val="753823C9"/>
    <w:rsid w:val="753B2C00"/>
    <w:rsid w:val="7542C9A9"/>
    <w:rsid w:val="755875F2"/>
    <w:rsid w:val="7568B4AA"/>
    <w:rsid w:val="756A0C97"/>
    <w:rsid w:val="756F7340"/>
    <w:rsid w:val="757251C1"/>
    <w:rsid w:val="757CB949"/>
    <w:rsid w:val="75A25CE3"/>
    <w:rsid w:val="75AF12F2"/>
    <w:rsid w:val="75B4C6AD"/>
    <w:rsid w:val="75B634DB"/>
    <w:rsid w:val="75C6C96C"/>
    <w:rsid w:val="75C93B73"/>
    <w:rsid w:val="75CF57F9"/>
    <w:rsid w:val="75E51DA5"/>
    <w:rsid w:val="75F0C515"/>
    <w:rsid w:val="75F2EEF5"/>
    <w:rsid w:val="7601709F"/>
    <w:rsid w:val="76123152"/>
    <w:rsid w:val="762039AB"/>
    <w:rsid w:val="76226F53"/>
    <w:rsid w:val="76239599"/>
    <w:rsid w:val="7626E431"/>
    <w:rsid w:val="7629C6FB"/>
    <w:rsid w:val="763AED3A"/>
    <w:rsid w:val="763C21AE"/>
    <w:rsid w:val="76431557"/>
    <w:rsid w:val="7646FA75"/>
    <w:rsid w:val="764D5CC5"/>
    <w:rsid w:val="767FB97A"/>
    <w:rsid w:val="76833A90"/>
    <w:rsid w:val="769C4E03"/>
    <w:rsid w:val="76A29C81"/>
    <w:rsid w:val="76B080B9"/>
    <w:rsid w:val="76B3E2EB"/>
    <w:rsid w:val="76CB3F92"/>
    <w:rsid w:val="76CE48E8"/>
    <w:rsid w:val="76E372C4"/>
    <w:rsid w:val="76F8D9DA"/>
    <w:rsid w:val="77062406"/>
    <w:rsid w:val="773E6746"/>
    <w:rsid w:val="773E72D9"/>
    <w:rsid w:val="77479A3A"/>
    <w:rsid w:val="77566C46"/>
    <w:rsid w:val="7759378D"/>
    <w:rsid w:val="775B6941"/>
    <w:rsid w:val="775D02C5"/>
    <w:rsid w:val="778FB709"/>
    <w:rsid w:val="77A5EBE6"/>
    <w:rsid w:val="77B1755D"/>
    <w:rsid w:val="77BCA06D"/>
    <w:rsid w:val="77BF8788"/>
    <w:rsid w:val="77C43EB0"/>
    <w:rsid w:val="77D00822"/>
    <w:rsid w:val="77E77DBB"/>
    <w:rsid w:val="77E90565"/>
    <w:rsid w:val="77F0C01A"/>
    <w:rsid w:val="77F30D04"/>
    <w:rsid w:val="77F60834"/>
    <w:rsid w:val="7809157C"/>
    <w:rsid w:val="7812904E"/>
    <w:rsid w:val="781F064A"/>
    <w:rsid w:val="7871CEEB"/>
    <w:rsid w:val="78841991"/>
    <w:rsid w:val="788F7F3C"/>
    <w:rsid w:val="788FC811"/>
    <w:rsid w:val="789BF182"/>
    <w:rsid w:val="78A67982"/>
    <w:rsid w:val="78A778A9"/>
    <w:rsid w:val="78AA0BC9"/>
    <w:rsid w:val="78AAB3CB"/>
    <w:rsid w:val="78B404F2"/>
    <w:rsid w:val="78BDFCE4"/>
    <w:rsid w:val="78C080DB"/>
    <w:rsid w:val="78CCABB5"/>
    <w:rsid w:val="78D25478"/>
    <w:rsid w:val="78E8B222"/>
    <w:rsid w:val="78FFF56B"/>
    <w:rsid w:val="7901A72E"/>
    <w:rsid w:val="7919CCC0"/>
    <w:rsid w:val="791C2FA1"/>
    <w:rsid w:val="7924FF12"/>
    <w:rsid w:val="7949365E"/>
    <w:rsid w:val="794C07CB"/>
    <w:rsid w:val="795A6F2E"/>
    <w:rsid w:val="796123C9"/>
    <w:rsid w:val="79794A5A"/>
    <w:rsid w:val="797B0E67"/>
    <w:rsid w:val="79965F2D"/>
    <w:rsid w:val="79AFC6B7"/>
    <w:rsid w:val="79C77B63"/>
    <w:rsid w:val="79E6B3CA"/>
    <w:rsid w:val="79F2825E"/>
    <w:rsid w:val="7A04FFF5"/>
    <w:rsid w:val="7A28BE0F"/>
    <w:rsid w:val="7A308534"/>
    <w:rsid w:val="7A3582A1"/>
    <w:rsid w:val="7A38A5B9"/>
    <w:rsid w:val="7A487EA1"/>
    <w:rsid w:val="7A505CFD"/>
    <w:rsid w:val="7A60DD73"/>
    <w:rsid w:val="7A69F5D5"/>
    <w:rsid w:val="7A732C23"/>
    <w:rsid w:val="7A7C3882"/>
    <w:rsid w:val="7A85BADB"/>
    <w:rsid w:val="7A8D7E90"/>
    <w:rsid w:val="7ACFED29"/>
    <w:rsid w:val="7AD2E2C8"/>
    <w:rsid w:val="7ADA059B"/>
    <w:rsid w:val="7ADD0CA3"/>
    <w:rsid w:val="7AE05131"/>
    <w:rsid w:val="7AED19FC"/>
    <w:rsid w:val="7B02A3CA"/>
    <w:rsid w:val="7B165607"/>
    <w:rsid w:val="7B226760"/>
    <w:rsid w:val="7B353AFD"/>
    <w:rsid w:val="7B45A2B2"/>
    <w:rsid w:val="7B6370C9"/>
    <w:rsid w:val="7B79AFA4"/>
    <w:rsid w:val="7B8882F2"/>
    <w:rsid w:val="7B96E804"/>
    <w:rsid w:val="7BB9A284"/>
    <w:rsid w:val="7BD26B0D"/>
    <w:rsid w:val="7BD4CF00"/>
    <w:rsid w:val="7BE3BFF4"/>
    <w:rsid w:val="7BF962EE"/>
    <w:rsid w:val="7BFB2AF3"/>
    <w:rsid w:val="7C10BE3E"/>
    <w:rsid w:val="7C158D0B"/>
    <w:rsid w:val="7C3013CE"/>
    <w:rsid w:val="7C4A88FE"/>
    <w:rsid w:val="7C6BDF00"/>
    <w:rsid w:val="7CAA213E"/>
    <w:rsid w:val="7CAAB9CF"/>
    <w:rsid w:val="7CCED41F"/>
    <w:rsid w:val="7CD3B60C"/>
    <w:rsid w:val="7CDF99E1"/>
    <w:rsid w:val="7CEB1A92"/>
    <w:rsid w:val="7CF479C1"/>
    <w:rsid w:val="7CF5F870"/>
    <w:rsid w:val="7CF9B2C2"/>
    <w:rsid w:val="7CFB108D"/>
    <w:rsid w:val="7D0DBAB8"/>
    <w:rsid w:val="7D397728"/>
    <w:rsid w:val="7D3DB82A"/>
    <w:rsid w:val="7D3EA9B1"/>
    <w:rsid w:val="7D58CE59"/>
    <w:rsid w:val="7D67689A"/>
    <w:rsid w:val="7D8EDC6C"/>
    <w:rsid w:val="7DA94936"/>
    <w:rsid w:val="7DB93AFA"/>
    <w:rsid w:val="7DCEF5C2"/>
    <w:rsid w:val="7DD3A45E"/>
    <w:rsid w:val="7DE3DF52"/>
    <w:rsid w:val="7DE52388"/>
    <w:rsid w:val="7E1EC7D5"/>
    <w:rsid w:val="7E1F2015"/>
    <w:rsid w:val="7E2B380A"/>
    <w:rsid w:val="7E2E92DF"/>
    <w:rsid w:val="7E30D90D"/>
    <w:rsid w:val="7E34ED93"/>
    <w:rsid w:val="7E3EAD41"/>
    <w:rsid w:val="7E40363F"/>
    <w:rsid w:val="7E441C87"/>
    <w:rsid w:val="7E4B9B3E"/>
    <w:rsid w:val="7E5123C5"/>
    <w:rsid w:val="7E546390"/>
    <w:rsid w:val="7E6B6EB0"/>
    <w:rsid w:val="7E8B7BA4"/>
    <w:rsid w:val="7EA7AC17"/>
    <w:rsid w:val="7EB68207"/>
    <w:rsid w:val="7EB77784"/>
    <w:rsid w:val="7EB8C31A"/>
    <w:rsid w:val="7EDB70CD"/>
    <w:rsid w:val="7EE8DEF1"/>
    <w:rsid w:val="7EF7F815"/>
    <w:rsid w:val="7F041D95"/>
    <w:rsid w:val="7F09C677"/>
    <w:rsid w:val="7F0B27AC"/>
    <w:rsid w:val="7F0EF6FA"/>
    <w:rsid w:val="7F1227DF"/>
    <w:rsid w:val="7F1FBBCD"/>
    <w:rsid w:val="7F2F18BD"/>
    <w:rsid w:val="7F3356EF"/>
    <w:rsid w:val="7F53C452"/>
    <w:rsid w:val="7F5626B5"/>
    <w:rsid w:val="7F5A64DB"/>
    <w:rsid w:val="7F6EAE4C"/>
    <w:rsid w:val="7F709A4A"/>
    <w:rsid w:val="7F70EAF2"/>
    <w:rsid w:val="7F71DBF5"/>
    <w:rsid w:val="7F76E6E7"/>
    <w:rsid w:val="7F99A6E3"/>
    <w:rsid w:val="7FA604E0"/>
    <w:rsid w:val="7FAC73BC"/>
    <w:rsid w:val="7FC0D941"/>
    <w:rsid w:val="7FD0FE91"/>
    <w:rsid w:val="7FD37391"/>
    <w:rsid w:val="7FD41CE6"/>
    <w:rsid w:val="7FD6F692"/>
    <w:rsid w:val="7FE1645D"/>
    <w:rsid w:val="7FEA6768"/>
    <w:rsid w:val="7FF51A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7ABE"/>
  <w15:chartTrackingRefBased/>
  <w15:docId w15:val="{5BAF070D-5DFC-4D4E-A44A-B1D5371B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DE0"/>
    <w:pPr>
      <w:spacing w:line="290" w:lineRule="exact"/>
    </w:pPr>
    <w:rPr>
      <w14:numForm w14:val="oldStyle"/>
    </w:rPr>
  </w:style>
  <w:style w:type="paragraph" w:styleId="Heading1">
    <w:name w:val="heading 1"/>
    <w:basedOn w:val="Normal"/>
    <w:next w:val="Normal"/>
    <w:link w:val="Heading1Char"/>
    <w:uiPriority w:val="9"/>
    <w:qFormat/>
    <w:rsid w:val="002D7C02"/>
    <w:pPr>
      <w:keepNext/>
      <w:keepLines/>
      <w:spacing w:before="720" w:after="240" w:line="240" w:lineRule="auto"/>
      <w:outlineLvl w:val="0"/>
    </w:pPr>
    <w:rPr>
      <w:rFonts w:asciiTheme="majorHAnsi" w:eastAsiaTheme="majorEastAsia" w:hAnsiTheme="majorHAnsi" w:cstheme="majorBidi"/>
      <w:b/>
      <w:color w:val="000000" w:themeColor="text1"/>
      <w:sz w:val="56"/>
      <w:szCs w:val="32"/>
    </w:rPr>
  </w:style>
  <w:style w:type="paragraph" w:styleId="Heading2">
    <w:name w:val="heading 2"/>
    <w:basedOn w:val="Normal"/>
    <w:next w:val="Normal"/>
    <w:link w:val="Heading2Char"/>
    <w:uiPriority w:val="9"/>
    <w:unhideWhenUsed/>
    <w:qFormat/>
    <w:rsid w:val="00831B4A"/>
    <w:pPr>
      <w:keepNext/>
      <w:keepLines/>
      <w:spacing w:before="260" w:line="240"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975C1C"/>
    <w:pPr>
      <w:spacing w:before="240" w:line="240" w:lineRule="auto"/>
      <w:outlineLvl w:val="2"/>
    </w:pPr>
    <w:rPr>
      <w:rFonts w:asciiTheme="majorHAnsi" w:eastAsia="Times New Roman" w:hAnsiTheme="majorHAnsi" w:cs="Times New Roman"/>
      <w:b/>
      <w:bCs/>
      <w:iCs/>
      <w:color w:val="000000" w:themeColor="text2"/>
      <w:szCs w:val="18"/>
      <w:lang w:eastAsia="sv-SE"/>
    </w:rPr>
  </w:style>
  <w:style w:type="paragraph" w:styleId="Heading4">
    <w:name w:val="heading 4"/>
    <w:basedOn w:val="Normal"/>
    <w:next w:val="Normal"/>
    <w:link w:val="Heading4Char"/>
    <w:uiPriority w:val="9"/>
    <w:unhideWhenUsed/>
    <w:qFormat/>
    <w:rsid w:val="00831B4A"/>
    <w:pPr>
      <w:keepNext/>
      <w:keepLines/>
      <w:spacing w:before="240" w:line="240" w:lineRule="auto"/>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831B4A"/>
    <w:pPr>
      <w:keepNext/>
      <w:keepLines/>
      <w:spacing w:before="240" w:line="240" w:lineRule="auto"/>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uiPriority w:val="9"/>
    <w:unhideWhenUsed/>
    <w:qFormat/>
    <w:rsid w:val="00831B4A"/>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31B4A"/>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0062F9"/>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n-US" w:eastAsia="ja-JP"/>
      <w14:numForm w14:val="default"/>
    </w:rPr>
  </w:style>
  <w:style w:type="paragraph" w:styleId="Heading9">
    <w:name w:val="heading 9"/>
    <w:basedOn w:val="Normal"/>
    <w:next w:val="Normal"/>
    <w:link w:val="Heading9Char"/>
    <w:uiPriority w:val="9"/>
    <w:semiHidden/>
    <w:unhideWhenUsed/>
    <w:qFormat/>
    <w:rsid w:val="000E47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C1C"/>
    <w:rPr>
      <w:rFonts w:asciiTheme="majorHAnsi" w:eastAsia="Times New Roman" w:hAnsiTheme="majorHAnsi" w:cs="Times New Roman"/>
      <w:b/>
      <w:bCs/>
      <w:iCs/>
      <w:color w:val="000000" w:themeColor="text2"/>
      <w:szCs w:val="18"/>
      <w:lang w:eastAsia="sv-SE"/>
      <w14:numForm w14:val="oldStyle"/>
    </w:rPr>
  </w:style>
  <w:style w:type="character" w:customStyle="1" w:styleId="Heading9Char">
    <w:name w:val="Heading 9 Char"/>
    <w:basedOn w:val="DefaultParagraphFont"/>
    <w:link w:val="Heading9"/>
    <w:uiPriority w:val="9"/>
    <w:semiHidden/>
    <w:rsid w:val="000E475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678E3"/>
    <w:pPr>
      <w:tabs>
        <w:tab w:val="left" w:pos="4536"/>
        <w:tab w:val="right" w:pos="9072"/>
      </w:tabs>
      <w:spacing w:line="234" w:lineRule="exact"/>
    </w:pPr>
    <w:rPr>
      <w:szCs w:val="22"/>
    </w:rPr>
  </w:style>
  <w:style w:type="character" w:customStyle="1" w:styleId="HeaderChar">
    <w:name w:val="Header Char"/>
    <w:basedOn w:val="DefaultParagraphFont"/>
    <w:link w:val="Header"/>
    <w:uiPriority w:val="99"/>
    <w:rsid w:val="007678E3"/>
    <w:rPr>
      <w:sz w:val="22"/>
      <w:szCs w:val="22"/>
      <w14:numForm w14:val="oldStyle"/>
    </w:rPr>
  </w:style>
  <w:style w:type="paragraph" w:styleId="Footer">
    <w:name w:val="footer"/>
    <w:basedOn w:val="Normal"/>
    <w:link w:val="FooterChar"/>
    <w:uiPriority w:val="99"/>
    <w:unhideWhenUsed/>
    <w:rsid w:val="00F908C8"/>
    <w:pPr>
      <w:spacing w:line="200" w:lineRule="exact"/>
    </w:pPr>
    <w:rPr>
      <w:rFonts w:ascii="Calibri" w:hAnsi="Calibri" w:cs="Times New Roman"/>
      <w:color w:val="2D2829"/>
      <w:sz w:val="18"/>
      <w:szCs w:val="18"/>
      <w:lang w:eastAsia="sv-SE"/>
    </w:rPr>
  </w:style>
  <w:style w:type="character" w:customStyle="1" w:styleId="FooterChar">
    <w:name w:val="Footer Char"/>
    <w:basedOn w:val="DefaultParagraphFont"/>
    <w:link w:val="Footer"/>
    <w:uiPriority w:val="99"/>
    <w:rsid w:val="00130DB5"/>
    <w:rPr>
      <w:rFonts w:ascii="Calibri" w:hAnsi="Calibri" w:cs="Times New Roman"/>
      <w:color w:val="2D2829"/>
      <w:sz w:val="18"/>
      <w:szCs w:val="18"/>
      <w:lang w:eastAsia="sv-SE"/>
    </w:rPr>
  </w:style>
  <w:style w:type="character" w:styleId="Strong">
    <w:name w:val="Strong"/>
    <w:basedOn w:val="DefaultParagraphFont"/>
    <w:uiPriority w:val="22"/>
    <w:rsid w:val="00946495"/>
    <w:rPr>
      <w:b/>
      <w:bCs/>
    </w:rPr>
  </w:style>
  <w:style w:type="character" w:styleId="PageNumber">
    <w:name w:val="page number"/>
    <w:basedOn w:val="DefaultParagraphFont"/>
    <w:uiPriority w:val="99"/>
    <w:semiHidden/>
    <w:unhideWhenUsed/>
    <w:rsid w:val="00953FE6"/>
  </w:style>
  <w:style w:type="character" w:styleId="Hyperlink">
    <w:name w:val="Hyperlink"/>
    <w:basedOn w:val="DefaultParagraphFont"/>
    <w:uiPriority w:val="99"/>
    <w:unhideWhenUsed/>
    <w:rsid w:val="002B293A"/>
    <w:rPr>
      <w:color w:val="000000" w:themeColor="hyperlink"/>
      <w:u w:val="single"/>
    </w:rPr>
  </w:style>
  <w:style w:type="character" w:styleId="FollowedHyperlink">
    <w:name w:val="FollowedHyperlink"/>
    <w:basedOn w:val="DefaultParagraphFont"/>
    <w:uiPriority w:val="99"/>
    <w:semiHidden/>
    <w:unhideWhenUsed/>
    <w:rsid w:val="002B293A"/>
    <w:rPr>
      <w:color w:val="000000" w:themeColor="followedHyperlink"/>
      <w:u w:val="single"/>
    </w:rPr>
  </w:style>
  <w:style w:type="character" w:customStyle="1" w:styleId="Heading1Char">
    <w:name w:val="Heading 1 Char"/>
    <w:basedOn w:val="DefaultParagraphFont"/>
    <w:link w:val="Heading1"/>
    <w:uiPriority w:val="9"/>
    <w:rsid w:val="002D7C02"/>
    <w:rPr>
      <w:rFonts w:asciiTheme="majorHAnsi" w:eastAsiaTheme="majorEastAsia" w:hAnsiTheme="majorHAnsi" w:cstheme="majorBidi"/>
      <w:b/>
      <w:color w:val="000000" w:themeColor="text1"/>
      <w:sz w:val="56"/>
      <w:szCs w:val="32"/>
      <w14:numForm w14:val="oldStyle"/>
    </w:rPr>
  </w:style>
  <w:style w:type="character" w:customStyle="1" w:styleId="Heading2Char">
    <w:name w:val="Heading 2 Char"/>
    <w:basedOn w:val="DefaultParagraphFont"/>
    <w:link w:val="Heading2"/>
    <w:uiPriority w:val="9"/>
    <w:rsid w:val="00831B4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rsid w:val="00831B4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rsid w:val="00831B4A"/>
    <w:rPr>
      <w:rFonts w:asciiTheme="majorHAnsi" w:eastAsiaTheme="majorEastAsia" w:hAnsiTheme="majorHAnsi" w:cstheme="majorBidi"/>
      <w:i/>
      <w:color w:val="000000" w:themeColor="text1"/>
      <w:sz w:val="22"/>
    </w:rPr>
  </w:style>
  <w:style w:type="character" w:customStyle="1" w:styleId="Heading6Char">
    <w:name w:val="Heading 6 Char"/>
    <w:basedOn w:val="DefaultParagraphFont"/>
    <w:link w:val="Heading6"/>
    <w:uiPriority w:val="9"/>
    <w:rsid w:val="00831B4A"/>
    <w:rPr>
      <w:rFonts w:asciiTheme="majorHAnsi" w:eastAsiaTheme="majorEastAsia" w:hAnsiTheme="majorHAnsi" w:cstheme="majorBidi"/>
      <w:color w:val="000000" w:themeColor="text1"/>
      <w:sz w:val="22"/>
    </w:rPr>
  </w:style>
  <w:style w:type="character" w:customStyle="1" w:styleId="Heading7Char">
    <w:name w:val="Heading 7 Char"/>
    <w:basedOn w:val="DefaultParagraphFont"/>
    <w:link w:val="Heading7"/>
    <w:uiPriority w:val="9"/>
    <w:semiHidden/>
    <w:rsid w:val="00831B4A"/>
    <w:rPr>
      <w:rFonts w:asciiTheme="majorHAnsi" w:eastAsiaTheme="majorEastAsia" w:hAnsiTheme="majorHAnsi" w:cstheme="majorBidi"/>
      <w:i/>
      <w:iCs/>
      <w:color w:val="000000" w:themeColor="text1"/>
      <w:sz w:val="22"/>
    </w:rPr>
  </w:style>
  <w:style w:type="paragraph" w:styleId="ListParagraph">
    <w:name w:val="List Paragraph"/>
    <w:basedOn w:val="Normal"/>
    <w:uiPriority w:val="34"/>
    <w:qFormat/>
    <w:rsid w:val="00ED77F5"/>
    <w:pPr>
      <w:numPr>
        <w:numId w:val="4"/>
      </w:numPr>
      <w:contextualSpacing/>
    </w:pPr>
    <w:rPr>
      <w:lang w:val="en-US" w:eastAsia="sv-SE"/>
    </w:rPr>
  </w:style>
  <w:style w:type="paragraph" w:styleId="ListNumber">
    <w:name w:val="List Number"/>
    <w:basedOn w:val="Normal"/>
    <w:uiPriority w:val="99"/>
    <w:unhideWhenUsed/>
    <w:rsid w:val="008B231D"/>
    <w:pPr>
      <w:numPr>
        <w:numId w:val="6"/>
      </w:numPr>
      <w:contextualSpacing/>
    </w:pPr>
  </w:style>
  <w:style w:type="paragraph" w:styleId="ListBullet">
    <w:name w:val="List Bullet"/>
    <w:basedOn w:val="Normal"/>
    <w:uiPriority w:val="99"/>
    <w:unhideWhenUsed/>
    <w:qFormat/>
    <w:rsid w:val="00ED77F5"/>
    <w:pPr>
      <w:numPr>
        <w:numId w:val="5"/>
      </w:numPr>
      <w:contextualSpacing/>
    </w:pPr>
  </w:style>
  <w:style w:type="paragraph" w:styleId="Revision">
    <w:name w:val="Revision"/>
    <w:hidden/>
    <w:uiPriority w:val="99"/>
    <w:semiHidden/>
    <w:rsid w:val="0076559D"/>
    <w:rPr>
      <w:sz w:val="22"/>
    </w:rPr>
  </w:style>
  <w:style w:type="table" w:styleId="TableGrid">
    <w:name w:val="Table Grid"/>
    <w:basedOn w:val="TableNormal"/>
    <w:uiPriority w:val="39"/>
    <w:rsid w:val="00CD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6D59C5"/>
    <w:tblPr>
      <w:tblStyleRowBandSize w:val="1"/>
      <w:tblStyleColBandSize w:val="1"/>
      <w:tblBorders>
        <w:top w:val="single" w:sz="4" w:space="0" w:color="F25B73" w:themeColor="accent1" w:themeTint="99"/>
        <w:bottom w:val="single" w:sz="4" w:space="0" w:color="F25B73" w:themeColor="accent1" w:themeTint="99"/>
        <w:insideH w:val="single" w:sz="4" w:space="0" w:color="F25B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table" w:styleId="GridTable5Dark-Accent1">
    <w:name w:val="Grid Table 5 Dark Accent 1"/>
    <w:basedOn w:val="TableNormal"/>
    <w:uiPriority w:val="50"/>
    <w:rsid w:val="006D59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table" w:styleId="GridTable6Colorful-Accent1">
    <w:name w:val="Grid Table 6 Colorful Accent 1"/>
    <w:basedOn w:val="TableNormal"/>
    <w:uiPriority w:val="51"/>
    <w:rsid w:val="006D59C5"/>
    <w:rPr>
      <w:color w:val="950C22" w:themeColor="accent1" w:themeShade="BF"/>
    </w:rPr>
    <w:tblPr>
      <w:tblStyleRowBandSize w:val="1"/>
      <w:tblStyleColBandSize w:val="1"/>
      <w:tblBorders>
        <w:top w:val="single" w:sz="4" w:space="0" w:color="F25B73" w:themeColor="accent1" w:themeTint="99"/>
        <w:left w:val="single" w:sz="4" w:space="0" w:color="F25B73" w:themeColor="accent1" w:themeTint="99"/>
        <w:bottom w:val="single" w:sz="4" w:space="0" w:color="F25B73" w:themeColor="accent1" w:themeTint="99"/>
        <w:right w:val="single" w:sz="4" w:space="0" w:color="F25B73" w:themeColor="accent1" w:themeTint="99"/>
        <w:insideH w:val="single" w:sz="4" w:space="0" w:color="F25B73" w:themeColor="accent1" w:themeTint="99"/>
        <w:insideV w:val="single" w:sz="4" w:space="0" w:color="F25B73" w:themeColor="accent1" w:themeTint="99"/>
      </w:tblBorders>
    </w:tblPr>
    <w:tblStylePr w:type="firstRow">
      <w:rPr>
        <w:b/>
        <w:bCs/>
      </w:rPr>
      <w:tblPr/>
      <w:tcPr>
        <w:tcBorders>
          <w:bottom w:val="single" w:sz="12" w:space="0" w:color="F25B73" w:themeColor="accent1" w:themeTint="99"/>
        </w:tcBorders>
      </w:tcPr>
    </w:tblStylePr>
    <w:tblStylePr w:type="lastRow">
      <w:rPr>
        <w:b/>
        <w:bCs/>
      </w:rPr>
      <w:tblPr/>
      <w:tcPr>
        <w:tcBorders>
          <w:top w:val="double" w:sz="4" w:space="0" w:color="F25B73" w:themeColor="accent1" w:themeTint="99"/>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table" w:styleId="ListTable7Colorful-Accent1">
    <w:name w:val="List Table 7 Colorful Accent 1"/>
    <w:basedOn w:val="TableNormal"/>
    <w:uiPriority w:val="52"/>
    <w:rsid w:val="006D59C5"/>
    <w:rPr>
      <w:color w:val="950C2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1"/>
        </w:tcBorders>
        <w:shd w:val="clear" w:color="auto" w:fill="FFFFFF" w:themeFill="background1"/>
      </w:tcPr>
    </w:tblStylePr>
    <w:tblStylePr w:type="band1Vert">
      <w:tblPr/>
      <w:tcPr>
        <w:shd w:val="clear" w:color="auto" w:fill="FAC8D0" w:themeFill="accent1" w:themeFillTint="33"/>
      </w:tcPr>
    </w:tblStylePr>
    <w:tblStylePr w:type="band1Horz">
      <w:tblPr/>
      <w:tcPr>
        <w:shd w:val="clear" w:color="auto" w:fill="FAC8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6D59C5"/>
    <w:tblPr>
      <w:tblStyleRowBandSize w:val="1"/>
      <w:tblStyleColBandSize w:val="1"/>
      <w:tblBorders>
        <w:top w:val="single" w:sz="4" w:space="0" w:color="C8102E" w:themeColor="accent1"/>
        <w:left w:val="single" w:sz="4" w:space="0" w:color="C8102E" w:themeColor="accent1"/>
        <w:bottom w:val="single" w:sz="4" w:space="0" w:color="C8102E" w:themeColor="accent1"/>
        <w:right w:val="single" w:sz="4" w:space="0" w:color="C8102E" w:themeColor="accent1"/>
      </w:tblBorders>
    </w:tblPr>
    <w:tblStylePr w:type="firstRow">
      <w:rPr>
        <w:b/>
        <w:bCs/>
        <w:color w:val="FFFFFF" w:themeColor="background1"/>
      </w:rPr>
      <w:tblPr/>
      <w:tcPr>
        <w:shd w:val="clear" w:color="auto" w:fill="C8102E" w:themeFill="accent1"/>
      </w:tcPr>
    </w:tblStylePr>
    <w:tblStylePr w:type="lastRow">
      <w:rPr>
        <w:b/>
        <w:bCs/>
      </w:rPr>
      <w:tblPr/>
      <w:tcPr>
        <w:tcBorders>
          <w:top w:val="double" w:sz="4" w:space="0" w:color="C810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1"/>
          <w:right w:val="single" w:sz="4" w:space="0" w:color="C8102E" w:themeColor="accent1"/>
        </w:tcBorders>
      </w:tcPr>
    </w:tblStylePr>
    <w:tblStylePr w:type="band1Horz">
      <w:tblPr/>
      <w:tcPr>
        <w:tcBorders>
          <w:top w:val="single" w:sz="4" w:space="0" w:color="C8102E" w:themeColor="accent1"/>
          <w:bottom w:val="single" w:sz="4" w:space="0" w:color="C810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1"/>
          <w:left w:val="nil"/>
        </w:tcBorders>
      </w:tcPr>
    </w:tblStylePr>
    <w:tblStylePr w:type="swCell">
      <w:tblPr/>
      <w:tcPr>
        <w:tcBorders>
          <w:top w:val="double" w:sz="4" w:space="0" w:color="C8102E" w:themeColor="accent1"/>
          <w:right w:val="nil"/>
        </w:tcBorders>
      </w:tcPr>
    </w:tblStylePr>
  </w:style>
  <w:style w:type="table" w:styleId="GridTable7Colorful-Accent1">
    <w:name w:val="Grid Table 7 Colorful Accent 1"/>
    <w:basedOn w:val="TableNormal"/>
    <w:uiPriority w:val="52"/>
    <w:rsid w:val="006D59C5"/>
    <w:rPr>
      <w:color w:val="950C22" w:themeColor="accent1" w:themeShade="BF"/>
    </w:rPr>
    <w:tblPr>
      <w:tblStyleRowBandSize w:val="1"/>
      <w:tblStyleColBandSize w:val="1"/>
      <w:tblBorders>
        <w:top w:val="single" w:sz="4" w:space="0" w:color="F25B73" w:themeColor="accent1" w:themeTint="99"/>
        <w:left w:val="single" w:sz="4" w:space="0" w:color="F25B73" w:themeColor="accent1" w:themeTint="99"/>
        <w:bottom w:val="single" w:sz="4" w:space="0" w:color="F25B73" w:themeColor="accent1" w:themeTint="99"/>
        <w:right w:val="single" w:sz="4" w:space="0" w:color="F25B73" w:themeColor="accent1" w:themeTint="99"/>
        <w:insideH w:val="single" w:sz="4" w:space="0" w:color="F25B73" w:themeColor="accent1" w:themeTint="99"/>
        <w:insideV w:val="single" w:sz="4" w:space="0" w:color="F25B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1" w:themeFillTint="33"/>
      </w:tcPr>
    </w:tblStylePr>
    <w:tblStylePr w:type="band1Horz">
      <w:tblPr/>
      <w:tcPr>
        <w:shd w:val="clear" w:color="auto" w:fill="FAC8D0" w:themeFill="accent1" w:themeFillTint="33"/>
      </w:tcPr>
    </w:tblStylePr>
    <w:tblStylePr w:type="neCell">
      <w:tblPr/>
      <w:tcPr>
        <w:tcBorders>
          <w:bottom w:val="single" w:sz="4" w:space="0" w:color="F25B73" w:themeColor="accent1" w:themeTint="99"/>
        </w:tcBorders>
      </w:tcPr>
    </w:tblStylePr>
    <w:tblStylePr w:type="nwCell">
      <w:tblPr/>
      <w:tcPr>
        <w:tcBorders>
          <w:bottom w:val="single" w:sz="4" w:space="0" w:color="F25B73" w:themeColor="accent1" w:themeTint="99"/>
        </w:tcBorders>
      </w:tcPr>
    </w:tblStylePr>
    <w:tblStylePr w:type="seCell">
      <w:tblPr/>
      <w:tcPr>
        <w:tcBorders>
          <w:top w:val="single" w:sz="4" w:space="0" w:color="F25B73" w:themeColor="accent1" w:themeTint="99"/>
        </w:tcBorders>
      </w:tcPr>
    </w:tblStylePr>
    <w:tblStylePr w:type="swCell">
      <w:tblPr/>
      <w:tcPr>
        <w:tcBorders>
          <w:top w:val="single" w:sz="4" w:space="0" w:color="F25B73" w:themeColor="accent1" w:themeTint="99"/>
        </w:tcBorders>
      </w:tcPr>
    </w:tblStylePr>
  </w:style>
  <w:style w:type="table" w:styleId="GridTable1Light-Accent1">
    <w:name w:val="Grid Table 1 Light Accent 1"/>
    <w:basedOn w:val="TableNormal"/>
    <w:uiPriority w:val="46"/>
    <w:rsid w:val="006D59C5"/>
    <w:tblPr>
      <w:tblStyleRowBandSize w:val="1"/>
      <w:tblStyleColBandSize w:val="1"/>
      <w:tblBorders>
        <w:top w:val="single" w:sz="4" w:space="0" w:color="F692A2" w:themeColor="accent1" w:themeTint="66"/>
        <w:left w:val="single" w:sz="4" w:space="0" w:color="F692A2" w:themeColor="accent1" w:themeTint="66"/>
        <w:bottom w:val="single" w:sz="4" w:space="0" w:color="F692A2" w:themeColor="accent1" w:themeTint="66"/>
        <w:right w:val="single" w:sz="4" w:space="0" w:color="F692A2" w:themeColor="accent1" w:themeTint="66"/>
        <w:insideH w:val="single" w:sz="4" w:space="0" w:color="F692A2" w:themeColor="accent1" w:themeTint="66"/>
        <w:insideV w:val="single" w:sz="4" w:space="0" w:color="F692A2" w:themeColor="accent1" w:themeTint="66"/>
      </w:tblBorders>
    </w:tblPr>
    <w:tblStylePr w:type="firstRow">
      <w:rPr>
        <w:b/>
        <w:bCs/>
      </w:rPr>
      <w:tblPr/>
      <w:tcPr>
        <w:tcBorders>
          <w:bottom w:val="single" w:sz="12" w:space="0" w:color="F25B73" w:themeColor="accent1" w:themeTint="99"/>
        </w:tcBorders>
      </w:tcPr>
    </w:tblStylePr>
    <w:tblStylePr w:type="lastRow">
      <w:rPr>
        <w:b/>
        <w:bCs/>
      </w:rPr>
      <w:tblPr/>
      <w:tcPr>
        <w:tcBorders>
          <w:top w:val="double" w:sz="2" w:space="0" w:color="F25B73"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D59C5"/>
    <w:tblPr>
      <w:tblStyleRowBandSize w:val="1"/>
      <w:tblStyleColBandSize w:val="1"/>
      <w:tblBorders>
        <w:top w:val="single" w:sz="4" w:space="0" w:color="F25B73" w:themeColor="accent1" w:themeTint="99"/>
        <w:left w:val="single" w:sz="4" w:space="0" w:color="F25B73" w:themeColor="accent1" w:themeTint="99"/>
        <w:bottom w:val="single" w:sz="4" w:space="0" w:color="F25B73" w:themeColor="accent1" w:themeTint="99"/>
        <w:right w:val="single" w:sz="4" w:space="0" w:color="F25B73" w:themeColor="accent1" w:themeTint="99"/>
        <w:insideH w:val="single" w:sz="4" w:space="0" w:color="F25B73" w:themeColor="accent1" w:themeTint="99"/>
        <w:insideV w:val="single" w:sz="4" w:space="0" w:color="F25B73" w:themeColor="accent1" w:themeTint="99"/>
      </w:tblBorders>
    </w:tblPr>
    <w:tblStylePr w:type="firstRow">
      <w:rPr>
        <w:b/>
        <w:bCs/>
        <w:color w:val="FFFFFF" w:themeColor="background1"/>
      </w:rPr>
      <w:tblPr/>
      <w:tcPr>
        <w:tcBorders>
          <w:top w:val="single" w:sz="4" w:space="0" w:color="C8102E" w:themeColor="accent1"/>
          <w:left w:val="single" w:sz="4" w:space="0" w:color="C8102E" w:themeColor="accent1"/>
          <w:bottom w:val="single" w:sz="4" w:space="0" w:color="C8102E" w:themeColor="accent1"/>
          <w:right w:val="single" w:sz="4" w:space="0" w:color="C8102E" w:themeColor="accent1"/>
          <w:insideH w:val="nil"/>
          <w:insideV w:val="nil"/>
        </w:tcBorders>
        <w:shd w:val="clear" w:color="auto" w:fill="C8102E" w:themeFill="accent1"/>
      </w:tcPr>
    </w:tblStylePr>
    <w:tblStylePr w:type="lastRow">
      <w:rPr>
        <w:b/>
        <w:bCs/>
      </w:rPr>
      <w:tblPr/>
      <w:tcPr>
        <w:tcBorders>
          <w:top w:val="double" w:sz="4" w:space="0" w:color="C8102E" w:themeColor="accent1"/>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table" w:styleId="GridTable5Dark-Accent6">
    <w:name w:val="Grid Table 5 Dark Accent 6"/>
    <w:basedOn w:val="TableNormal"/>
    <w:uiPriority w:val="50"/>
    <w:rsid w:val="006D59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styleId="GridTable4-Accent6">
    <w:name w:val="Grid Table 4 Accent 6"/>
    <w:basedOn w:val="TableNormal"/>
    <w:uiPriority w:val="49"/>
    <w:rsid w:val="006D59C5"/>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PlainTable2">
    <w:name w:val="Plain Table 2"/>
    <w:basedOn w:val="TableNormal"/>
    <w:uiPriority w:val="42"/>
    <w:rsid w:val="004568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568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1">
    <w:name w:val="List Table 1 Light Accent 1"/>
    <w:basedOn w:val="TableNormal"/>
    <w:uiPriority w:val="46"/>
    <w:rsid w:val="00456851"/>
    <w:tblPr>
      <w:tblStyleRowBandSize w:val="1"/>
      <w:tblStyleColBandSize w:val="1"/>
    </w:tblPr>
    <w:tblStylePr w:type="firstRow">
      <w:rPr>
        <w:b/>
        <w:bCs/>
      </w:rPr>
      <w:tblPr/>
      <w:tcPr>
        <w:tcBorders>
          <w:bottom w:val="single" w:sz="4" w:space="0" w:color="F25B73" w:themeColor="accent1" w:themeTint="99"/>
        </w:tcBorders>
      </w:tcPr>
    </w:tblStylePr>
    <w:tblStylePr w:type="lastRow">
      <w:rPr>
        <w:b/>
        <w:bCs/>
      </w:rPr>
      <w:tblPr/>
      <w:tcPr>
        <w:tcBorders>
          <w:top w:val="single" w:sz="4" w:space="0" w:color="F25B73" w:themeColor="accent1" w:themeTint="99"/>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table" w:styleId="ListTable1Light-Accent6">
    <w:name w:val="List Table 1 Light Accent 6"/>
    <w:basedOn w:val="TableNormal"/>
    <w:uiPriority w:val="46"/>
    <w:rsid w:val="00720719"/>
    <w:tblPr>
      <w:tblStyleRowBandSize w:val="1"/>
      <w:tblStyleColBandSize w:val="1"/>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PlainTable5">
    <w:name w:val="Plain Table 5"/>
    <w:basedOn w:val="TableNormal"/>
    <w:uiPriority w:val="45"/>
    <w:rsid w:val="007207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F23BC1"/>
    <w:tblPr>
      <w:tblStyleRowBandSize w:val="1"/>
      <w:tblStyleColBandSize w:val="1"/>
      <w:tblBorders>
        <w:top w:val="single" w:sz="4" w:space="0" w:color="FF54C7" w:themeColor="accent5" w:themeTint="99"/>
        <w:left w:val="single" w:sz="4" w:space="0" w:color="FF54C7" w:themeColor="accent5" w:themeTint="99"/>
        <w:bottom w:val="single" w:sz="4" w:space="0" w:color="FF54C7" w:themeColor="accent5" w:themeTint="99"/>
        <w:right w:val="single" w:sz="4" w:space="0" w:color="FF54C7" w:themeColor="accent5" w:themeTint="99"/>
        <w:insideH w:val="single" w:sz="4" w:space="0" w:color="FF54C7" w:themeColor="accent5" w:themeTint="99"/>
        <w:insideV w:val="single" w:sz="4" w:space="0" w:color="FF54C7" w:themeColor="accent5" w:themeTint="99"/>
      </w:tblBorders>
    </w:tblPr>
    <w:tblStylePr w:type="firstRow">
      <w:rPr>
        <w:b/>
        <w:bCs/>
        <w:color w:val="FFFFFF" w:themeColor="background1"/>
      </w:rPr>
      <w:tblPr/>
      <w:tcPr>
        <w:tcBorders>
          <w:top w:val="single" w:sz="4" w:space="0" w:color="E10098" w:themeColor="accent5"/>
          <w:left w:val="single" w:sz="4" w:space="0" w:color="E10098" w:themeColor="accent5"/>
          <w:bottom w:val="single" w:sz="4" w:space="0" w:color="E10098" w:themeColor="accent5"/>
          <w:right w:val="single" w:sz="4" w:space="0" w:color="E10098" w:themeColor="accent5"/>
          <w:insideH w:val="nil"/>
          <w:insideV w:val="nil"/>
        </w:tcBorders>
        <w:shd w:val="clear" w:color="auto" w:fill="E10098" w:themeFill="accent5"/>
      </w:tcPr>
    </w:tblStylePr>
    <w:tblStylePr w:type="lastRow">
      <w:rPr>
        <w:b/>
        <w:bCs/>
      </w:rPr>
      <w:tblPr/>
      <w:tcPr>
        <w:tcBorders>
          <w:top w:val="double" w:sz="4" w:space="0" w:color="E10098" w:themeColor="accent5"/>
        </w:tcBorders>
      </w:tcPr>
    </w:tblStylePr>
    <w:tblStylePr w:type="firstCol">
      <w:rPr>
        <w:b/>
        <w:bCs/>
      </w:rPr>
    </w:tblStylePr>
    <w:tblStylePr w:type="lastCol">
      <w:rPr>
        <w:b/>
        <w:bCs/>
      </w:rPr>
    </w:tblStylePr>
    <w:tblStylePr w:type="band1Vert">
      <w:tblPr/>
      <w:tcPr>
        <w:shd w:val="clear" w:color="auto" w:fill="FFC6EC" w:themeFill="accent5" w:themeFillTint="33"/>
      </w:tcPr>
    </w:tblStylePr>
    <w:tblStylePr w:type="band1Horz">
      <w:tblPr/>
      <w:tcPr>
        <w:shd w:val="clear" w:color="auto" w:fill="FFC6EC" w:themeFill="accent5" w:themeFillTint="33"/>
      </w:tcPr>
    </w:tblStylePr>
  </w:style>
  <w:style w:type="table" w:styleId="GridTable1Light">
    <w:name w:val="Grid Table 1 Light"/>
    <w:basedOn w:val="TableNormal"/>
    <w:uiPriority w:val="46"/>
    <w:rsid w:val="00F23B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F23BC1"/>
    <w:tblPr>
      <w:tblStyleRowBandSize w:val="1"/>
      <w:tblStyleColBandSize w:val="1"/>
      <w:tblBorders>
        <w:top w:val="single" w:sz="4" w:space="0" w:color="63666A" w:themeColor="accent6"/>
        <w:left w:val="single" w:sz="4" w:space="0" w:color="63666A" w:themeColor="accent6"/>
        <w:bottom w:val="single" w:sz="4" w:space="0" w:color="63666A" w:themeColor="accent6"/>
        <w:right w:val="single" w:sz="4" w:space="0" w:color="63666A" w:themeColor="accent6"/>
      </w:tblBorders>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styleId="ListTable3-Accent2">
    <w:name w:val="List Table 3 Accent 2"/>
    <w:basedOn w:val="TableNormal"/>
    <w:uiPriority w:val="48"/>
    <w:rsid w:val="00F23BC1"/>
    <w:tblPr>
      <w:tblStyleRowBandSize w:val="1"/>
      <w:tblStyleColBandSize w:val="1"/>
      <w:tblBorders>
        <w:top w:val="single" w:sz="4" w:space="0" w:color="0072CE" w:themeColor="accent2"/>
        <w:left w:val="single" w:sz="4" w:space="0" w:color="0072CE" w:themeColor="accent2"/>
        <w:bottom w:val="single" w:sz="4" w:space="0" w:color="0072CE" w:themeColor="accent2"/>
        <w:right w:val="single" w:sz="4" w:space="0" w:color="0072CE" w:themeColor="accent2"/>
      </w:tblBorders>
    </w:tblPr>
    <w:tblStylePr w:type="firstRow">
      <w:rPr>
        <w:b/>
        <w:bCs/>
        <w:color w:val="FFFFFF" w:themeColor="background1"/>
      </w:rPr>
      <w:tblPr/>
      <w:tcPr>
        <w:shd w:val="clear" w:color="auto" w:fill="0072CE" w:themeFill="accent2"/>
      </w:tcPr>
    </w:tblStylePr>
    <w:tblStylePr w:type="lastRow">
      <w:rPr>
        <w:b/>
        <w:bCs/>
      </w:rPr>
      <w:tblPr/>
      <w:tcPr>
        <w:tcBorders>
          <w:top w:val="double" w:sz="4" w:space="0" w:color="0072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E" w:themeColor="accent2"/>
          <w:right w:val="single" w:sz="4" w:space="0" w:color="0072CE" w:themeColor="accent2"/>
        </w:tcBorders>
      </w:tcPr>
    </w:tblStylePr>
    <w:tblStylePr w:type="band1Horz">
      <w:tblPr/>
      <w:tcPr>
        <w:tcBorders>
          <w:top w:val="single" w:sz="4" w:space="0" w:color="0072CE" w:themeColor="accent2"/>
          <w:bottom w:val="single" w:sz="4" w:space="0" w:color="0072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E" w:themeColor="accent2"/>
          <w:left w:val="nil"/>
        </w:tcBorders>
      </w:tcPr>
    </w:tblStylePr>
    <w:tblStylePr w:type="swCell">
      <w:tblPr/>
      <w:tcPr>
        <w:tcBorders>
          <w:top w:val="double" w:sz="4" w:space="0" w:color="0072CE" w:themeColor="accent2"/>
          <w:right w:val="nil"/>
        </w:tcBorders>
      </w:tcPr>
    </w:tblStylePr>
  </w:style>
  <w:style w:type="table" w:styleId="GridTable4-Accent2">
    <w:name w:val="Grid Table 4 Accent 2"/>
    <w:basedOn w:val="TableNormal"/>
    <w:uiPriority w:val="49"/>
    <w:rsid w:val="00F23BC1"/>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color w:val="FFFFFF" w:themeColor="background1"/>
      </w:rPr>
      <w:tblPr/>
      <w:tcPr>
        <w:tcBorders>
          <w:top w:val="single" w:sz="4" w:space="0" w:color="0072CE" w:themeColor="accent2"/>
          <w:left w:val="single" w:sz="4" w:space="0" w:color="0072CE" w:themeColor="accent2"/>
          <w:bottom w:val="single" w:sz="4" w:space="0" w:color="0072CE" w:themeColor="accent2"/>
          <w:right w:val="single" w:sz="4" w:space="0" w:color="0072CE" w:themeColor="accent2"/>
          <w:insideH w:val="nil"/>
          <w:insideV w:val="nil"/>
        </w:tcBorders>
        <w:shd w:val="clear" w:color="auto" w:fill="0072CE" w:themeFill="accent2"/>
      </w:tcPr>
    </w:tblStylePr>
    <w:tblStylePr w:type="lastRow">
      <w:rPr>
        <w:b/>
        <w:bCs/>
      </w:rPr>
      <w:tblPr/>
      <w:tcPr>
        <w:tcBorders>
          <w:top w:val="double" w:sz="4" w:space="0" w:color="0072CE" w:themeColor="accent2"/>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table" w:styleId="GridTable3-Accent2">
    <w:name w:val="Grid Table 3 Accent 2"/>
    <w:basedOn w:val="TableNormal"/>
    <w:uiPriority w:val="48"/>
    <w:rsid w:val="00F23BC1"/>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insideV w:val="single" w:sz="4" w:space="0" w:color="48A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3FF" w:themeFill="accent2" w:themeFillTint="33"/>
      </w:tcPr>
    </w:tblStylePr>
    <w:tblStylePr w:type="band1Horz">
      <w:tblPr/>
      <w:tcPr>
        <w:shd w:val="clear" w:color="auto" w:fill="C2E3FF" w:themeFill="accent2" w:themeFillTint="33"/>
      </w:tcPr>
    </w:tblStylePr>
    <w:tblStylePr w:type="neCell">
      <w:tblPr/>
      <w:tcPr>
        <w:tcBorders>
          <w:bottom w:val="single" w:sz="4" w:space="0" w:color="48ADFF" w:themeColor="accent2" w:themeTint="99"/>
        </w:tcBorders>
      </w:tcPr>
    </w:tblStylePr>
    <w:tblStylePr w:type="nwCell">
      <w:tblPr/>
      <w:tcPr>
        <w:tcBorders>
          <w:bottom w:val="single" w:sz="4" w:space="0" w:color="48ADFF" w:themeColor="accent2" w:themeTint="99"/>
        </w:tcBorders>
      </w:tcPr>
    </w:tblStylePr>
    <w:tblStylePr w:type="seCell">
      <w:tblPr/>
      <w:tcPr>
        <w:tcBorders>
          <w:top w:val="single" w:sz="4" w:space="0" w:color="48ADFF" w:themeColor="accent2" w:themeTint="99"/>
        </w:tcBorders>
      </w:tcPr>
    </w:tblStylePr>
    <w:tblStylePr w:type="swCell">
      <w:tblPr/>
      <w:tcPr>
        <w:tcBorders>
          <w:top w:val="single" w:sz="4" w:space="0" w:color="48ADFF" w:themeColor="accent2" w:themeTint="99"/>
        </w:tcBorders>
      </w:tcPr>
    </w:tblStylePr>
  </w:style>
  <w:style w:type="table" w:styleId="ListTable4-Accent2">
    <w:name w:val="List Table 4 Accent 2"/>
    <w:basedOn w:val="TableNormal"/>
    <w:uiPriority w:val="49"/>
    <w:rsid w:val="00F23BC1"/>
    <w:tblPr>
      <w:tblStyleRowBandSize w:val="1"/>
      <w:tblStyleColBandSize w:val="1"/>
      <w:tblBorders>
        <w:top w:val="single" w:sz="4" w:space="0" w:color="48ADFF" w:themeColor="accent2" w:themeTint="99"/>
        <w:left w:val="single" w:sz="4" w:space="0" w:color="48ADFF" w:themeColor="accent2" w:themeTint="99"/>
        <w:bottom w:val="single" w:sz="4" w:space="0" w:color="48ADFF" w:themeColor="accent2" w:themeTint="99"/>
        <w:right w:val="single" w:sz="4" w:space="0" w:color="48ADFF" w:themeColor="accent2" w:themeTint="99"/>
        <w:insideH w:val="single" w:sz="4" w:space="0" w:color="48ADFF" w:themeColor="accent2" w:themeTint="99"/>
      </w:tblBorders>
    </w:tblPr>
    <w:tblStylePr w:type="firstRow">
      <w:rPr>
        <w:b/>
        <w:bCs/>
        <w:color w:val="FFFFFF" w:themeColor="background1"/>
      </w:rPr>
      <w:tblPr/>
      <w:tcPr>
        <w:tcBorders>
          <w:top w:val="single" w:sz="4" w:space="0" w:color="0072CE" w:themeColor="accent2"/>
          <w:left w:val="single" w:sz="4" w:space="0" w:color="0072CE" w:themeColor="accent2"/>
          <w:bottom w:val="single" w:sz="4" w:space="0" w:color="0072CE" w:themeColor="accent2"/>
          <w:right w:val="single" w:sz="4" w:space="0" w:color="0072CE" w:themeColor="accent2"/>
          <w:insideH w:val="nil"/>
        </w:tcBorders>
        <w:shd w:val="clear" w:color="auto" w:fill="0072CE" w:themeFill="accent2"/>
      </w:tcPr>
    </w:tblStylePr>
    <w:tblStylePr w:type="lastRow">
      <w:rPr>
        <w:b/>
        <w:bCs/>
      </w:rPr>
      <w:tblPr/>
      <w:tcPr>
        <w:tcBorders>
          <w:top w:val="double" w:sz="4" w:space="0" w:color="48ADFF" w:themeColor="accent2" w:themeTint="99"/>
        </w:tcBorders>
      </w:tcPr>
    </w:tblStylePr>
    <w:tblStylePr w:type="firstCol">
      <w:rPr>
        <w:b/>
        <w:bCs/>
      </w:rPr>
    </w:tblStylePr>
    <w:tblStylePr w:type="lastCol">
      <w:rPr>
        <w:b/>
        <w:bCs/>
      </w:rPr>
    </w:tblStylePr>
    <w:tblStylePr w:type="band1Vert">
      <w:tblPr/>
      <w:tcPr>
        <w:shd w:val="clear" w:color="auto" w:fill="C2E3FF" w:themeFill="accent2" w:themeFillTint="33"/>
      </w:tcPr>
    </w:tblStylePr>
    <w:tblStylePr w:type="band1Horz">
      <w:tblPr/>
      <w:tcPr>
        <w:shd w:val="clear" w:color="auto" w:fill="C2E3FF" w:themeFill="accent2" w:themeFillTint="33"/>
      </w:tcPr>
    </w:tblStylePr>
  </w:style>
  <w:style w:type="paragraph" w:styleId="NoSpacing">
    <w:name w:val="No Spacing"/>
    <w:link w:val="NoSpacingChar"/>
    <w:uiPriority w:val="1"/>
    <w:rsid w:val="007452EB"/>
    <w:rPr>
      <w:rFonts w:eastAsiaTheme="minorEastAsia"/>
      <w:sz w:val="22"/>
      <w:szCs w:val="22"/>
      <w:lang w:val="en-US" w:eastAsia="zh-CN"/>
    </w:rPr>
  </w:style>
  <w:style w:type="character" w:customStyle="1" w:styleId="NoSpacingChar">
    <w:name w:val="No Spacing Char"/>
    <w:basedOn w:val="DefaultParagraphFont"/>
    <w:link w:val="NoSpacing"/>
    <w:uiPriority w:val="1"/>
    <w:rsid w:val="007452EB"/>
    <w:rPr>
      <w:rFonts w:eastAsiaTheme="minorEastAsia"/>
      <w:sz w:val="22"/>
      <w:szCs w:val="22"/>
      <w:lang w:val="en-US" w:eastAsia="zh-CN"/>
    </w:rPr>
  </w:style>
  <w:style w:type="table" w:styleId="GridTable5Dark-Accent2">
    <w:name w:val="Grid Table 5 Dark Accent 2"/>
    <w:basedOn w:val="TableNormal"/>
    <w:uiPriority w:val="50"/>
    <w:rsid w:val="006F5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3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E" w:themeFill="accent2"/>
      </w:tcPr>
    </w:tblStylePr>
    <w:tblStylePr w:type="band1Vert">
      <w:tblPr/>
      <w:tcPr>
        <w:shd w:val="clear" w:color="auto" w:fill="85C8FF" w:themeFill="accent2" w:themeFillTint="66"/>
      </w:tcPr>
    </w:tblStylePr>
    <w:tblStylePr w:type="band1Horz">
      <w:tblPr/>
      <w:tcPr>
        <w:shd w:val="clear" w:color="auto" w:fill="85C8FF" w:themeFill="accent2" w:themeFillTint="66"/>
      </w:tcPr>
    </w:tblStylePr>
  </w:style>
  <w:style w:type="character" w:styleId="PlaceholderText">
    <w:name w:val="Placeholder Text"/>
    <w:basedOn w:val="DefaultParagraphFont"/>
    <w:uiPriority w:val="99"/>
    <w:semiHidden/>
    <w:rsid w:val="001D687F"/>
    <w:rPr>
      <w:color w:val="808080"/>
    </w:rPr>
  </w:style>
  <w:style w:type="paragraph" w:styleId="BalloonText">
    <w:name w:val="Balloon Text"/>
    <w:basedOn w:val="Normal"/>
    <w:link w:val="BalloonTextChar"/>
    <w:uiPriority w:val="99"/>
    <w:semiHidden/>
    <w:unhideWhenUsed/>
    <w:rsid w:val="003A7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EC"/>
    <w:rPr>
      <w:rFonts w:ascii="Segoe UI" w:hAnsi="Segoe UI" w:cs="Segoe UI"/>
      <w:sz w:val="18"/>
      <w:szCs w:val="18"/>
      <w14:numForm w14:val="oldStyle"/>
    </w:rPr>
  </w:style>
  <w:style w:type="paragraph" w:customStyle="1" w:styleId="Enhetverksamhet">
    <w:name w:val="Enhet/verksamhet"/>
    <w:basedOn w:val="Normal"/>
    <w:link w:val="EnhetverksamhetChar"/>
    <w:rsid w:val="003E7C69"/>
    <w:pPr>
      <w:ind w:left="-851"/>
    </w:pPr>
    <w:rPr>
      <w:rFonts w:ascii="Source Sans Pro SemiBold" w:hAnsi="Source Sans Pro SemiBold"/>
      <w:caps/>
      <w:noProof/>
      <w:color w:val="000000" w:themeColor="text1"/>
      <w:sz w:val="30"/>
      <w:szCs w:val="31"/>
    </w:rPr>
  </w:style>
  <w:style w:type="character" w:customStyle="1" w:styleId="Rubrikipratbubbla">
    <w:name w:val="Rubrik i pratbubbla"/>
    <w:basedOn w:val="DefaultParagraphFont"/>
    <w:uiPriority w:val="1"/>
    <w:rsid w:val="002030E4"/>
  </w:style>
  <w:style w:type="character" w:customStyle="1" w:styleId="EnhetverksamhetChar">
    <w:name w:val="Enhet/verksamhet Char"/>
    <w:basedOn w:val="DefaultParagraphFont"/>
    <w:link w:val="Enhetverksamhet"/>
    <w:rsid w:val="003E7C69"/>
    <w:rPr>
      <w:rFonts w:ascii="Source Sans Pro SemiBold" w:hAnsi="Source Sans Pro SemiBold"/>
      <w:caps/>
      <w:noProof/>
      <w:color w:val="000000" w:themeColor="text1"/>
      <w:sz w:val="30"/>
      <w:szCs w:val="31"/>
      <w14:numForm w14:val="oldStyle"/>
    </w:rPr>
  </w:style>
  <w:style w:type="paragraph" w:customStyle="1" w:styleId="Rubrikipratbubblan">
    <w:name w:val="Rubrik i pratbubblan"/>
    <w:basedOn w:val="Heading1"/>
    <w:link w:val="RubrikipratbubblanChar"/>
    <w:rsid w:val="008241CD"/>
    <w:pPr>
      <w:spacing w:before="0"/>
    </w:pPr>
    <w:rPr>
      <w:rFonts w:ascii="Source Serif Pro" w:hAnsi="Source Serif Pro"/>
      <w:b w:val="0"/>
      <w:color w:val="FFFFFF" w:themeColor="background1"/>
      <w:sz w:val="72"/>
      <w:szCs w:val="72"/>
      <w:lang w:eastAsia="sv-SE"/>
    </w:rPr>
  </w:style>
  <w:style w:type="character" w:customStyle="1" w:styleId="RubrikipratbubblanChar">
    <w:name w:val="Rubrik i pratbubblan Char"/>
    <w:basedOn w:val="Heading1Char"/>
    <w:link w:val="Rubrikipratbubblan"/>
    <w:rsid w:val="008241CD"/>
    <w:rPr>
      <w:rFonts w:ascii="Source Serif Pro" w:eastAsiaTheme="majorEastAsia" w:hAnsi="Source Serif Pro" w:cstheme="majorBidi"/>
      <w:b w:val="0"/>
      <w:color w:val="FFFFFF" w:themeColor="background1"/>
      <w:sz w:val="72"/>
      <w:szCs w:val="72"/>
      <w:lang w:eastAsia="sv-SE"/>
      <w14:numForm w14:val="oldStyle"/>
    </w:rPr>
  </w:style>
  <w:style w:type="character" w:customStyle="1" w:styleId="Heading8Char">
    <w:name w:val="Heading 8 Char"/>
    <w:basedOn w:val="DefaultParagraphFont"/>
    <w:link w:val="Heading8"/>
    <w:uiPriority w:val="9"/>
    <w:semiHidden/>
    <w:rsid w:val="000062F9"/>
    <w:rPr>
      <w:rFonts w:asciiTheme="majorHAnsi" w:eastAsiaTheme="majorEastAsia" w:hAnsiTheme="majorHAnsi" w:cstheme="majorBidi"/>
      <w:color w:val="404040" w:themeColor="text1" w:themeTint="BF"/>
      <w:sz w:val="20"/>
      <w:szCs w:val="20"/>
      <w:lang w:val="en-US" w:eastAsia="ja-JP"/>
    </w:rPr>
  </w:style>
  <w:style w:type="paragraph" w:styleId="TOCHeading">
    <w:name w:val="TOC Heading"/>
    <w:basedOn w:val="Heading1"/>
    <w:next w:val="Normal"/>
    <w:uiPriority w:val="39"/>
    <w:unhideWhenUsed/>
    <w:qFormat/>
    <w:rsid w:val="000062F9"/>
    <w:pPr>
      <w:pBdr>
        <w:bottom w:val="single" w:sz="4" w:space="1" w:color="595959" w:themeColor="text1" w:themeTint="A6"/>
      </w:pBdr>
      <w:spacing w:before="360" w:after="160" w:line="259" w:lineRule="auto"/>
      <w:ind w:left="432" w:hanging="432"/>
      <w:outlineLvl w:val="9"/>
    </w:pPr>
    <w:rPr>
      <w:bCs/>
      <w:smallCaps/>
      <w:sz w:val="36"/>
      <w:szCs w:val="36"/>
      <w:lang w:val="en-US" w:eastAsia="ja-JP"/>
      <w14:numForm w14:val="default"/>
    </w:rPr>
  </w:style>
  <w:style w:type="paragraph" w:styleId="TOC1">
    <w:name w:val="toc 1"/>
    <w:basedOn w:val="Normal"/>
    <w:next w:val="Normal"/>
    <w:autoRedefine/>
    <w:uiPriority w:val="39"/>
    <w:unhideWhenUsed/>
    <w:rsid w:val="000062F9"/>
    <w:pPr>
      <w:spacing w:after="100" w:line="259" w:lineRule="auto"/>
    </w:pPr>
    <w:rPr>
      <w:rFonts w:eastAsiaTheme="minorEastAsia" w:cs="Times New Roman"/>
      <w:sz w:val="22"/>
      <w:szCs w:val="22"/>
      <w:lang w:eastAsia="sv-SE"/>
      <w14:numForm w14:val="default"/>
    </w:rPr>
  </w:style>
  <w:style w:type="paragraph" w:customStyle="1" w:styleId="paragraph">
    <w:name w:val="paragraph"/>
    <w:basedOn w:val="Normal"/>
    <w:rsid w:val="00C93A76"/>
    <w:pPr>
      <w:spacing w:before="100" w:beforeAutospacing="1" w:after="100" w:afterAutospacing="1" w:line="240" w:lineRule="auto"/>
    </w:pPr>
    <w:rPr>
      <w:rFonts w:ascii="Times New Roman" w:eastAsia="Times New Roman" w:hAnsi="Times New Roman" w:cs="Times New Roman"/>
      <w:lang w:eastAsia="sv-SE"/>
      <w14:numForm w14:val="default"/>
    </w:rPr>
  </w:style>
  <w:style w:type="character" w:customStyle="1" w:styleId="normaltextrun">
    <w:name w:val="normaltextrun"/>
    <w:basedOn w:val="DefaultParagraphFont"/>
    <w:rsid w:val="00C93A76"/>
  </w:style>
  <w:style w:type="character" w:customStyle="1" w:styleId="contextualspellingandgrammarerror">
    <w:name w:val="contextualspellingandgrammarerror"/>
    <w:basedOn w:val="DefaultParagraphFont"/>
    <w:rsid w:val="00C93A76"/>
  </w:style>
  <w:style w:type="character" w:customStyle="1" w:styleId="eop">
    <w:name w:val="eop"/>
    <w:basedOn w:val="DefaultParagraphFont"/>
    <w:rsid w:val="00C93A76"/>
  </w:style>
  <w:style w:type="character" w:customStyle="1" w:styleId="spellingerror">
    <w:name w:val="spellingerror"/>
    <w:basedOn w:val="DefaultParagraphFont"/>
    <w:rsid w:val="00C93A76"/>
  </w:style>
  <w:style w:type="character" w:styleId="CommentReference">
    <w:name w:val="annotation reference"/>
    <w:basedOn w:val="DefaultParagraphFont"/>
    <w:uiPriority w:val="99"/>
    <w:semiHidden/>
    <w:unhideWhenUsed/>
    <w:rsid w:val="009A6B0F"/>
    <w:rPr>
      <w:sz w:val="16"/>
      <w:szCs w:val="16"/>
    </w:rPr>
  </w:style>
  <w:style w:type="paragraph" w:styleId="CommentText">
    <w:name w:val="annotation text"/>
    <w:basedOn w:val="Normal"/>
    <w:link w:val="CommentTextChar"/>
    <w:uiPriority w:val="99"/>
    <w:semiHidden/>
    <w:unhideWhenUsed/>
    <w:rsid w:val="009A6B0F"/>
    <w:pPr>
      <w:spacing w:line="240" w:lineRule="auto"/>
    </w:pPr>
    <w:rPr>
      <w:sz w:val="20"/>
      <w:szCs w:val="20"/>
    </w:rPr>
  </w:style>
  <w:style w:type="character" w:customStyle="1" w:styleId="CommentTextChar">
    <w:name w:val="Comment Text Char"/>
    <w:basedOn w:val="DefaultParagraphFont"/>
    <w:link w:val="CommentText"/>
    <w:uiPriority w:val="99"/>
    <w:semiHidden/>
    <w:rsid w:val="009A6B0F"/>
    <w:rPr>
      <w:sz w:val="20"/>
      <w:szCs w:val="20"/>
      <w14:numForm w14:val="oldStyle"/>
    </w:rPr>
  </w:style>
  <w:style w:type="paragraph" w:styleId="CommentSubject">
    <w:name w:val="annotation subject"/>
    <w:basedOn w:val="CommentText"/>
    <w:next w:val="CommentText"/>
    <w:link w:val="CommentSubjectChar"/>
    <w:uiPriority w:val="99"/>
    <w:semiHidden/>
    <w:unhideWhenUsed/>
    <w:rsid w:val="009A6B0F"/>
    <w:rPr>
      <w:b/>
      <w:bCs/>
    </w:rPr>
  </w:style>
  <w:style w:type="character" w:customStyle="1" w:styleId="CommentSubjectChar">
    <w:name w:val="Comment Subject Char"/>
    <w:basedOn w:val="CommentTextChar"/>
    <w:link w:val="CommentSubject"/>
    <w:uiPriority w:val="99"/>
    <w:semiHidden/>
    <w:rsid w:val="009A6B0F"/>
    <w:rPr>
      <w:b/>
      <w:bCs/>
      <w:sz w:val="20"/>
      <w:szCs w:val="20"/>
      <w14:numForm w14:val="oldStyle"/>
    </w:rPr>
  </w:style>
  <w:style w:type="paragraph" w:styleId="TOC3">
    <w:name w:val="toc 3"/>
    <w:basedOn w:val="Normal"/>
    <w:next w:val="Normal"/>
    <w:autoRedefine/>
    <w:uiPriority w:val="39"/>
    <w:unhideWhenUsed/>
    <w:rsid w:val="001030E1"/>
    <w:pPr>
      <w:spacing w:after="100"/>
      <w:ind w:left="480"/>
    </w:pPr>
  </w:style>
  <w:style w:type="paragraph" w:styleId="NormalWeb">
    <w:name w:val="Normal (Web)"/>
    <w:basedOn w:val="Normal"/>
    <w:uiPriority w:val="99"/>
    <w:unhideWhenUsed/>
    <w:rsid w:val="00340A23"/>
    <w:pPr>
      <w:spacing w:before="100" w:beforeAutospacing="1" w:after="100" w:afterAutospacing="1" w:line="240" w:lineRule="auto"/>
    </w:pPr>
    <w:rPr>
      <w:rFonts w:ascii="Times New Roman" w:eastAsia="Times New Roman" w:hAnsi="Times New Roman" w:cs="Times New Roman"/>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3635">
      <w:bodyDiv w:val="1"/>
      <w:marLeft w:val="0"/>
      <w:marRight w:val="0"/>
      <w:marTop w:val="0"/>
      <w:marBottom w:val="0"/>
      <w:divBdr>
        <w:top w:val="none" w:sz="0" w:space="0" w:color="auto"/>
        <w:left w:val="none" w:sz="0" w:space="0" w:color="auto"/>
        <w:bottom w:val="none" w:sz="0" w:space="0" w:color="auto"/>
        <w:right w:val="none" w:sz="0" w:space="0" w:color="auto"/>
      </w:divBdr>
    </w:div>
    <w:div w:id="110440864">
      <w:bodyDiv w:val="1"/>
      <w:marLeft w:val="0"/>
      <w:marRight w:val="0"/>
      <w:marTop w:val="0"/>
      <w:marBottom w:val="0"/>
      <w:divBdr>
        <w:top w:val="none" w:sz="0" w:space="0" w:color="auto"/>
        <w:left w:val="none" w:sz="0" w:space="0" w:color="auto"/>
        <w:bottom w:val="none" w:sz="0" w:space="0" w:color="auto"/>
        <w:right w:val="none" w:sz="0" w:space="0" w:color="auto"/>
      </w:divBdr>
    </w:div>
    <w:div w:id="152986516">
      <w:bodyDiv w:val="1"/>
      <w:marLeft w:val="0"/>
      <w:marRight w:val="0"/>
      <w:marTop w:val="0"/>
      <w:marBottom w:val="0"/>
      <w:divBdr>
        <w:top w:val="none" w:sz="0" w:space="0" w:color="auto"/>
        <w:left w:val="none" w:sz="0" w:space="0" w:color="auto"/>
        <w:bottom w:val="none" w:sz="0" w:space="0" w:color="auto"/>
        <w:right w:val="none" w:sz="0" w:space="0" w:color="auto"/>
      </w:divBdr>
    </w:div>
    <w:div w:id="412817404">
      <w:bodyDiv w:val="1"/>
      <w:marLeft w:val="0"/>
      <w:marRight w:val="0"/>
      <w:marTop w:val="0"/>
      <w:marBottom w:val="0"/>
      <w:divBdr>
        <w:top w:val="none" w:sz="0" w:space="0" w:color="auto"/>
        <w:left w:val="none" w:sz="0" w:space="0" w:color="auto"/>
        <w:bottom w:val="none" w:sz="0" w:space="0" w:color="auto"/>
        <w:right w:val="none" w:sz="0" w:space="0" w:color="auto"/>
      </w:divBdr>
    </w:div>
    <w:div w:id="443161585">
      <w:bodyDiv w:val="1"/>
      <w:marLeft w:val="0"/>
      <w:marRight w:val="0"/>
      <w:marTop w:val="0"/>
      <w:marBottom w:val="0"/>
      <w:divBdr>
        <w:top w:val="none" w:sz="0" w:space="0" w:color="auto"/>
        <w:left w:val="none" w:sz="0" w:space="0" w:color="auto"/>
        <w:bottom w:val="none" w:sz="0" w:space="0" w:color="auto"/>
        <w:right w:val="none" w:sz="0" w:space="0" w:color="auto"/>
      </w:divBdr>
    </w:div>
    <w:div w:id="473907653">
      <w:bodyDiv w:val="1"/>
      <w:marLeft w:val="0"/>
      <w:marRight w:val="0"/>
      <w:marTop w:val="0"/>
      <w:marBottom w:val="0"/>
      <w:divBdr>
        <w:top w:val="none" w:sz="0" w:space="0" w:color="auto"/>
        <w:left w:val="none" w:sz="0" w:space="0" w:color="auto"/>
        <w:bottom w:val="none" w:sz="0" w:space="0" w:color="auto"/>
        <w:right w:val="none" w:sz="0" w:space="0" w:color="auto"/>
      </w:divBdr>
      <w:divsChild>
        <w:div w:id="1466192269">
          <w:marLeft w:val="0"/>
          <w:marRight w:val="0"/>
          <w:marTop w:val="0"/>
          <w:marBottom w:val="0"/>
          <w:divBdr>
            <w:top w:val="none" w:sz="0" w:space="0" w:color="auto"/>
            <w:left w:val="none" w:sz="0" w:space="0" w:color="auto"/>
            <w:bottom w:val="none" w:sz="0" w:space="0" w:color="auto"/>
            <w:right w:val="none" w:sz="0" w:space="0" w:color="auto"/>
          </w:divBdr>
          <w:divsChild>
            <w:div w:id="416168923">
              <w:marLeft w:val="0"/>
              <w:marRight w:val="0"/>
              <w:marTop w:val="0"/>
              <w:marBottom w:val="0"/>
              <w:divBdr>
                <w:top w:val="none" w:sz="0" w:space="0" w:color="auto"/>
                <w:left w:val="none" w:sz="0" w:space="0" w:color="auto"/>
                <w:bottom w:val="none" w:sz="0" w:space="0" w:color="auto"/>
                <w:right w:val="none" w:sz="0" w:space="0" w:color="auto"/>
              </w:divBdr>
              <w:divsChild>
                <w:div w:id="880870651">
                  <w:marLeft w:val="0"/>
                  <w:marRight w:val="0"/>
                  <w:marTop w:val="0"/>
                  <w:marBottom w:val="0"/>
                  <w:divBdr>
                    <w:top w:val="none" w:sz="0" w:space="0" w:color="auto"/>
                    <w:left w:val="none" w:sz="0" w:space="0" w:color="auto"/>
                    <w:bottom w:val="none" w:sz="0" w:space="0" w:color="auto"/>
                    <w:right w:val="none" w:sz="0" w:space="0" w:color="auto"/>
                  </w:divBdr>
                  <w:divsChild>
                    <w:div w:id="1156410123">
                      <w:marLeft w:val="0"/>
                      <w:marRight w:val="0"/>
                      <w:marTop w:val="0"/>
                      <w:marBottom w:val="0"/>
                      <w:divBdr>
                        <w:top w:val="none" w:sz="0" w:space="0" w:color="auto"/>
                        <w:left w:val="none" w:sz="0" w:space="0" w:color="auto"/>
                        <w:bottom w:val="none" w:sz="0" w:space="0" w:color="auto"/>
                        <w:right w:val="none" w:sz="0" w:space="0" w:color="auto"/>
                      </w:divBdr>
                      <w:divsChild>
                        <w:div w:id="1027759706">
                          <w:marLeft w:val="0"/>
                          <w:marRight w:val="0"/>
                          <w:marTop w:val="0"/>
                          <w:marBottom w:val="0"/>
                          <w:divBdr>
                            <w:top w:val="none" w:sz="0" w:space="0" w:color="auto"/>
                            <w:left w:val="none" w:sz="0" w:space="0" w:color="auto"/>
                            <w:bottom w:val="none" w:sz="0" w:space="0" w:color="auto"/>
                            <w:right w:val="none" w:sz="0" w:space="0" w:color="auto"/>
                          </w:divBdr>
                          <w:divsChild>
                            <w:div w:id="1235702161">
                              <w:marLeft w:val="0"/>
                              <w:marRight w:val="0"/>
                              <w:marTop w:val="0"/>
                              <w:marBottom w:val="0"/>
                              <w:divBdr>
                                <w:top w:val="none" w:sz="0" w:space="0" w:color="auto"/>
                                <w:left w:val="none" w:sz="0" w:space="0" w:color="auto"/>
                                <w:bottom w:val="none" w:sz="0" w:space="0" w:color="auto"/>
                                <w:right w:val="none" w:sz="0" w:space="0" w:color="auto"/>
                              </w:divBdr>
                              <w:divsChild>
                                <w:div w:id="929853269">
                                  <w:marLeft w:val="0"/>
                                  <w:marRight w:val="0"/>
                                  <w:marTop w:val="0"/>
                                  <w:marBottom w:val="0"/>
                                  <w:divBdr>
                                    <w:top w:val="none" w:sz="0" w:space="0" w:color="auto"/>
                                    <w:left w:val="none" w:sz="0" w:space="0" w:color="auto"/>
                                    <w:bottom w:val="none" w:sz="0" w:space="0" w:color="auto"/>
                                    <w:right w:val="none" w:sz="0" w:space="0" w:color="auto"/>
                                  </w:divBdr>
                                  <w:divsChild>
                                    <w:div w:id="2102095928">
                                      <w:marLeft w:val="0"/>
                                      <w:marRight w:val="0"/>
                                      <w:marTop w:val="0"/>
                                      <w:marBottom w:val="0"/>
                                      <w:divBdr>
                                        <w:top w:val="none" w:sz="0" w:space="0" w:color="auto"/>
                                        <w:left w:val="none" w:sz="0" w:space="0" w:color="auto"/>
                                        <w:bottom w:val="none" w:sz="0" w:space="0" w:color="auto"/>
                                        <w:right w:val="none" w:sz="0" w:space="0" w:color="auto"/>
                                      </w:divBdr>
                                      <w:divsChild>
                                        <w:div w:id="499976786">
                                          <w:marLeft w:val="0"/>
                                          <w:marRight w:val="0"/>
                                          <w:marTop w:val="0"/>
                                          <w:marBottom w:val="0"/>
                                          <w:divBdr>
                                            <w:top w:val="none" w:sz="0" w:space="0" w:color="auto"/>
                                            <w:left w:val="none" w:sz="0" w:space="0" w:color="auto"/>
                                            <w:bottom w:val="none" w:sz="0" w:space="0" w:color="auto"/>
                                            <w:right w:val="none" w:sz="0" w:space="0" w:color="auto"/>
                                          </w:divBdr>
                                          <w:divsChild>
                                            <w:div w:id="2173622">
                                              <w:marLeft w:val="0"/>
                                              <w:marRight w:val="0"/>
                                              <w:marTop w:val="0"/>
                                              <w:marBottom w:val="0"/>
                                              <w:divBdr>
                                                <w:top w:val="none" w:sz="0" w:space="0" w:color="auto"/>
                                                <w:left w:val="none" w:sz="0" w:space="0" w:color="auto"/>
                                                <w:bottom w:val="none" w:sz="0" w:space="0" w:color="auto"/>
                                                <w:right w:val="none" w:sz="0" w:space="0" w:color="auto"/>
                                              </w:divBdr>
                                              <w:divsChild>
                                                <w:div w:id="175537498">
                                                  <w:marLeft w:val="0"/>
                                                  <w:marRight w:val="0"/>
                                                  <w:marTop w:val="0"/>
                                                  <w:marBottom w:val="0"/>
                                                  <w:divBdr>
                                                    <w:top w:val="none" w:sz="0" w:space="0" w:color="auto"/>
                                                    <w:left w:val="none" w:sz="0" w:space="0" w:color="auto"/>
                                                    <w:bottom w:val="none" w:sz="0" w:space="0" w:color="auto"/>
                                                    <w:right w:val="none" w:sz="0" w:space="0" w:color="auto"/>
                                                  </w:divBdr>
                                                  <w:divsChild>
                                                    <w:div w:id="1029793426">
                                                      <w:marLeft w:val="0"/>
                                                      <w:marRight w:val="0"/>
                                                      <w:marTop w:val="0"/>
                                                      <w:marBottom w:val="0"/>
                                                      <w:divBdr>
                                                        <w:top w:val="none" w:sz="0" w:space="0" w:color="auto"/>
                                                        <w:left w:val="none" w:sz="0" w:space="0" w:color="auto"/>
                                                        <w:bottom w:val="none" w:sz="0" w:space="0" w:color="auto"/>
                                                        <w:right w:val="none" w:sz="0" w:space="0" w:color="auto"/>
                                                      </w:divBdr>
                                                      <w:divsChild>
                                                        <w:div w:id="1086072548">
                                                          <w:marLeft w:val="0"/>
                                                          <w:marRight w:val="0"/>
                                                          <w:marTop w:val="0"/>
                                                          <w:marBottom w:val="0"/>
                                                          <w:divBdr>
                                                            <w:top w:val="none" w:sz="0" w:space="0" w:color="auto"/>
                                                            <w:left w:val="none" w:sz="0" w:space="0" w:color="auto"/>
                                                            <w:bottom w:val="none" w:sz="0" w:space="0" w:color="auto"/>
                                                            <w:right w:val="none" w:sz="0" w:space="0" w:color="auto"/>
                                                          </w:divBdr>
                                                          <w:divsChild>
                                                            <w:div w:id="860171776">
                                                              <w:marLeft w:val="0"/>
                                                              <w:marRight w:val="0"/>
                                                              <w:marTop w:val="0"/>
                                                              <w:marBottom w:val="0"/>
                                                              <w:divBdr>
                                                                <w:top w:val="none" w:sz="0" w:space="0" w:color="auto"/>
                                                                <w:left w:val="none" w:sz="0" w:space="0" w:color="auto"/>
                                                                <w:bottom w:val="none" w:sz="0" w:space="0" w:color="auto"/>
                                                                <w:right w:val="none" w:sz="0" w:space="0" w:color="auto"/>
                                                              </w:divBdr>
                                                            </w:div>
                                                          </w:divsChild>
                                                        </w:div>
                                                        <w:div w:id="1458404272">
                                                          <w:marLeft w:val="0"/>
                                                          <w:marRight w:val="0"/>
                                                          <w:marTop w:val="0"/>
                                                          <w:marBottom w:val="0"/>
                                                          <w:divBdr>
                                                            <w:top w:val="none" w:sz="0" w:space="0" w:color="auto"/>
                                                            <w:left w:val="none" w:sz="0" w:space="0" w:color="auto"/>
                                                            <w:bottom w:val="none" w:sz="0" w:space="0" w:color="auto"/>
                                                            <w:right w:val="none" w:sz="0" w:space="0" w:color="auto"/>
                                                          </w:divBdr>
                                                          <w:divsChild>
                                                            <w:div w:id="527329931">
                                                              <w:marLeft w:val="0"/>
                                                              <w:marRight w:val="0"/>
                                                              <w:marTop w:val="0"/>
                                                              <w:marBottom w:val="0"/>
                                                              <w:divBdr>
                                                                <w:top w:val="none" w:sz="0" w:space="0" w:color="auto"/>
                                                                <w:left w:val="none" w:sz="0" w:space="0" w:color="auto"/>
                                                                <w:bottom w:val="none" w:sz="0" w:space="0" w:color="auto"/>
                                                                <w:right w:val="none" w:sz="0" w:space="0" w:color="auto"/>
                                                              </w:divBdr>
                                                            </w:div>
                                                            <w:div w:id="1475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17837">
      <w:bodyDiv w:val="1"/>
      <w:marLeft w:val="0"/>
      <w:marRight w:val="0"/>
      <w:marTop w:val="0"/>
      <w:marBottom w:val="0"/>
      <w:divBdr>
        <w:top w:val="none" w:sz="0" w:space="0" w:color="auto"/>
        <w:left w:val="none" w:sz="0" w:space="0" w:color="auto"/>
        <w:bottom w:val="none" w:sz="0" w:space="0" w:color="auto"/>
        <w:right w:val="none" w:sz="0" w:space="0" w:color="auto"/>
      </w:divBdr>
      <w:divsChild>
        <w:div w:id="507066807">
          <w:marLeft w:val="0"/>
          <w:marRight w:val="0"/>
          <w:marTop w:val="0"/>
          <w:marBottom w:val="0"/>
          <w:divBdr>
            <w:top w:val="none" w:sz="0" w:space="0" w:color="auto"/>
            <w:left w:val="none" w:sz="0" w:space="0" w:color="auto"/>
            <w:bottom w:val="none" w:sz="0" w:space="0" w:color="auto"/>
            <w:right w:val="none" w:sz="0" w:space="0" w:color="auto"/>
          </w:divBdr>
        </w:div>
        <w:div w:id="801390880">
          <w:marLeft w:val="0"/>
          <w:marRight w:val="0"/>
          <w:marTop w:val="0"/>
          <w:marBottom w:val="0"/>
          <w:divBdr>
            <w:top w:val="none" w:sz="0" w:space="0" w:color="auto"/>
            <w:left w:val="none" w:sz="0" w:space="0" w:color="auto"/>
            <w:bottom w:val="none" w:sz="0" w:space="0" w:color="auto"/>
            <w:right w:val="none" w:sz="0" w:space="0" w:color="auto"/>
          </w:divBdr>
        </w:div>
        <w:div w:id="1100950109">
          <w:marLeft w:val="0"/>
          <w:marRight w:val="0"/>
          <w:marTop w:val="0"/>
          <w:marBottom w:val="0"/>
          <w:divBdr>
            <w:top w:val="none" w:sz="0" w:space="0" w:color="auto"/>
            <w:left w:val="none" w:sz="0" w:space="0" w:color="auto"/>
            <w:bottom w:val="none" w:sz="0" w:space="0" w:color="auto"/>
            <w:right w:val="none" w:sz="0" w:space="0" w:color="auto"/>
          </w:divBdr>
        </w:div>
        <w:div w:id="1113939787">
          <w:marLeft w:val="0"/>
          <w:marRight w:val="0"/>
          <w:marTop w:val="0"/>
          <w:marBottom w:val="0"/>
          <w:divBdr>
            <w:top w:val="none" w:sz="0" w:space="0" w:color="auto"/>
            <w:left w:val="none" w:sz="0" w:space="0" w:color="auto"/>
            <w:bottom w:val="none" w:sz="0" w:space="0" w:color="auto"/>
            <w:right w:val="none" w:sz="0" w:space="0" w:color="auto"/>
          </w:divBdr>
        </w:div>
        <w:div w:id="1153136542">
          <w:marLeft w:val="0"/>
          <w:marRight w:val="0"/>
          <w:marTop w:val="0"/>
          <w:marBottom w:val="0"/>
          <w:divBdr>
            <w:top w:val="none" w:sz="0" w:space="0" w:color="auto"/>
            <w:left w:val="none" w:sz="0" w:space="0" w:color="auto"/>
            <w:bottom w:val="none" w:sz="0" w:space="0" w:color="auto"/>
            <w:right w:val="none" w:sz="0" w:space="0" w:color="auto"/>
          </w:divBdr>
        </w:div>
        <w:div w:id="1310137474">
          <w:marLeft w:val="0"/>
          <w:marRight w:val="0"/>
          <w:marTop w:val="0"/>
          <w:marBottom w:val="0"/>
          <w:divBdr>
            <w:top w:val="none" w:sz="0" w:space="0" w:color="auto"/>
            <w:left w:val="none" w:sz="0" w:space="0" w:color="auto"/>
            <w:bottom w:val="none" w:sz="0" w:space="0" w:color="auto"/>
            <w:right w:val="none" w:sz="0" w:space="0" w:color="auto"/>
          </w:divBdr>
        </w:div>
        <w:div w:id="1352146585">
          <w:marLeft w:val="0"/>
          <w:marRight w:val="0"/>
          <w:marTop w:val="0"/>
          <w:marBottom w:val="0"/>
          <w:divBdr>
            <w:top w:val="none" w:sz="0" w:space="0" w:color="auto"/>
            <w:left w:val="none" w:sz="0" w:space="0" w:color="auto"/>
            <w:bottom w:val="none" w:sz="0" w:space="0" w:color="auto"/>
            <w:right w:val="none" w:sz="0" w:space="0" w:color="auto"/>
          </w:divBdr>
        </w:div>
        <w:div w:id="1371952167">
          <w:marLeft w:val="0"/>
          <w:marRight w:val="0"/>
          <w:marTop w:val="0"/>
          <w:marBottom w:val="0"/>
          <w:divBdr>
            <w:top w:val="none" w:sz="0" w:space="0" w:color="auto"/>
            <w:left w:val="none" w:sz="0" w:space="0" w:color="auto"/>
            <w:bottom w:val="none" w:sz="0" w:space="0" w:color="auto"/>
            <w:right w:val="none" w:sz="0" w:space="0" w:color="auto"/>
          </w:divBdr>
        </w:div>
        <w:div w:id="1412391590">
          <w:marLeft w:val="0"/>
          <w:marRight w:val="0"/>
          <w:marTop w:val="0"/>
          <w:marBottom w:val="0"/>
          <w:divBdr>
            <w:top w:val="none" w:sz="0" w:space="0" w:color="auto"/>
            <w:left w:val="none" w:sz="0" w:space="0" w:color="auto"/>
            <w:bottom w:val="none" w:sz="0" w:space="0" w:color="auto"/>
            <w:right w:val="none" w:sz="0" w:space="0" w:color="auto"/>
          </w:divBdr>
        </w:div>
        <w:div w:id="1412431987">
          <w:marLeft w:val="0"/>
          <w:marRight w:val="0"/>
          <w:marTop w:val="0"/>
          <w:marBottom w:val="0"/>
          <w:divBdr>
            <w:top w:val="none" w:sz="0" w:space="0" w:color="auto"/>
            <w:left w:val="none" w:sz="0" w:space="0" w:color="auto"/>
            <w:bottom w:val="none" w:sz="0" w:space="0" w:color="auto"/>
            <w:right w:val="none" w:sz="0" w:space="0" w:color="auto"/>
          </w:divBdr>
        </w:div>
        <w:div w:id="1551577624">
          <w:marLeft w:val="0"/>
          <w:marRight w:val="0"/>
          <w:marTop w:val="0"/>
          <w:marBottom w:val="0"/>
          <w:divBdr>
            <w:top w:val="none" w:sz="0" w:space="0" w:color="auto"/>
            <w:left w:val="none" w:sz="0" w:space="0" w:color="auto"/>
            <w:bottom w:val="none" w:sz="0" w:space="0" w:color="auto"/>
            <w:right w:val="none" w:sz="0" w:space="0" w:color="auto"/>
          </w:divBdr>
        </w:div>
        <w:div w:id="1570723685">
          <w:marLeft w:val="0"/>
          <w:marRight w:val="0"/>
          <w:marTop w:val="0"/>
          <w:marBottom w:val="0"/>
          <w:divBdr>
            <w:top w:val="none" w:sz="0" w:space="0" w:color="auto"/>
            <w:left w:val="none" w:sz="0" w:space="0" w:color="auto"/>
            <w:bottom w:val="none" w:sz="0" w:space="0" w:color="auto"/>
            <w:right w:val="none" w:sz="0" w:space="0" w:color="auto"/>
          </w:divBdr>
        </w:div>
        <w:div w:id="1827630141">
          <w:marLeft w:val="0"/>
          <w:marRight w:val="0"/>
          <w:marTop w:val="0"/>
          <w:marBottom w:val="0"/>
          <w:divBdr>
            <w:top w:val="none" w:sz="0" w:space="0" w:color="auto"/>
            <w:left w:val="none" w:sz="0" w:space="0" w:color="auto"/>
            <w:bottom w:val="none" w:sz="0" w:space="0" w:color="auto"/>
            <w:right w:val="none" w:sz="0" w:space="0" w:color="auto"/>
          </w:divBdr>
        </w:div>
        <w:div w:id="1866015638">
          <w:marLeft w:val="0"/>
          <w:marRight w:val="0"/>
          <w:marTop w:val="0"/>
          <w:marBottom w:val="0"/>
          <w:divBdr>
            <w:top w:val="none" w:sz="0" w:space="0" w:color="auto"/>
            <w:left w:val="none" w:sz="0" w:space="0" w:color="auto"/>
            <w:bottom w:val="none" w:sz="0" w:space="0" w:color="auto"/>
            <w:right w:val="none" w:sz="0" w:space="0" w:color="auto"/>
          </w:divBdr>
        </w:div>
        <w:div w:id="1892643840">
          <w:marLeft w:val="0"/>
          <w:marRight w:val="0"/>
          <w:marTop w:val="0"/>
          <w:marBottom w:val="0"/>
          <w:divBdr>
            <w:top w:val="none" w:sz="0" w:space="0" w:color="auto"/>
            <w:left w:val="none" w:sz="0" w:space="0" w:color="auto"/>
            <w:bottom w:val="none" w:sz="0" w:space="0" w:color="auto"/>
            <w:right w:val="none" w:sz="0" w:space="0" w:color="auto"/>
          </w:divBdr>
        </w:div>
        <w:div w:id="1973439192">
          <w:marLeft w:val="0"/>
          <w:marRight w:val="0"/>
          <w:marTop w:val="0"/>
          <w:marBottom w:val="0"/>
          <w:divBdr>
            <w:top w:val="none" w:sz="0" w:space="0" w:color="auto"/>
            <w:left w:val="none" w:sz="0" w:space="0" w:color="auto"/>
            <w:bottom w:val="none" w:sz="0" w:space="0" w:color="auto"/>
            <w:right w:val="none" w:sz="0" w:space="0" w:color="auto"/>
          </w:divBdr>
        </w:div>
      </w:divsChild>
    </w:div>
    <w:div w:id="743068960">
      <w:bodyDiv w:val="1"/>
      <w:marLeft w:val="0"/>
      <w:marRight w:val="0"/>
      <w:marTop w:val="0"/>
      <w:marBottom w:val="0"/>
      <w:divBdr>
        <w:top w:val="none" w:sz="0" w:space="0" w:color="auto"/>
        <w:left w:val="none" w:sz="0" w:space="0" w:color="auto"/>
        <w:bottom w:val="none" w:sz="0" w:space="0" w:color="auto"/>
        <w:right w:val="none" w:sz="0" w:space="0" w:color="auto"/>
      </w:divBdr>
    </w:div>
    <w:div w:id="972515532">
      <w:bodyDiv w:val="1"/>
      <w:marLeft w:val="0"/>
      <w:marRight w:val="0"/>
      <w:marTop w:val="0"/>
      <w:marBottom w:val="0"/>
      <w:divBdr>
        <w:top w:val="none" w:sz="0" w:space="0" w:color="auto"/>
        <w:left w:val="none" w:sz="0" w:space="0" w:color="auto"/>
        <w:bottom w:val="none" w:sz="0" w:space="0" w:color="auto"/>
        <w:right w:val="none" w:sz="0" w:space="0" w:color="auto"/>
      </w:divBdr>
    </w:div>
    <w:div w:id="1153178717">
      <w:bodyDiv w:val="1"/>
      <w:marLeft w:val="0"/>
      <w:marRight w:val="0"/>
      <w:marTop w:val="0"/>
      <w:marBottom w:val="0"/>
      <w:divBdr>
        <w:top w:val="none" w:sz="0" w:space="0" w:color="auto"/>
        <w:left w:val="none" w:sz="0" w:space="0" w:color="auto"/>
        <w:bottom w:val="none" w:sz="0" w:space="0" w:color="auto"/>
        <w:right w:val="none" w:sz="0" w:space="0" w:color="auto"/>
      </w:divBdr>
    </w:div>
    <w:div w:id="1251964116">
      <w:bodyDiv w:val="1"/>
      <w:marLeft w:val="0"/>
      <w:marRight w:val="0"/>
      <w:marTop w:val="0"/>
      <w:marBottom w:val="0"/>
      <w:divBdr>
        <w:top w:val="none" w:sz="0" w:space="0" w:color="auto"/>
        <w:left w:val="none" w:sz="0" w:space="0" w:color="auto"/>
        <w:bottom w:val="none" w:sz="0" w:space="0" w:color="auto"/>
        <w:right w:val="none" w:sz="0" w:space="0" w:color="auto"/>
      </w:divBdr>
    </w:div>
    <w:div w:id="1364209648">
      <w:bodyDiv w:val="1"/>
      <w:marLeft w:val="0"/>
      <w:marRight w:val="0"/>
      <w:marTop w:val="0"/>
      <w:marBottom w:val="0"/>
      <w:divBdr>
        <w:top w:val="none" w:sz="0" w:space="0" w:color="auto"/>
        <w:left w:val="none" w:sz="0" w:space="0" w:color="auto"/>
        <w:bottom w:val="none" w:sz="0" w:space="0" w:color="auto"/>
        <w:right w:val="none" w:sz="0" w:space="0" w:color="auto"/>
      </w:divBdr>
    </w:div>
    <w:div w:id="1388726833">
      <w:bodyDiv w:val="1"/>
      <w:marLeft w:val="0"/>
      <w:marRight w:val="0"/>
      <w:marTop w:val="0"/>
      <w:marBottom w:val="0"/>
      <w:divBdr>
        <w:top w:val="none" w:sz="0" w:space="0" w:color="auto"/>
        <w:left w:val="none" w:sz="0" w:space="0" w:color="auto"/>
        <w:bottom w:val="none" w:sz="0" w:space="0" w:color="auto"/>
        <w:right w:val="none" w:sz="0" w:space="0" w:color="auto"/>
      </w:divBdr>
    </w:div>
    <w:div w:id="1674139831">
      <w:bodyDiv w:val="1"/>
      <w:marLeft w:val="0"/>
      <w:marRight w:val="0"/>
      <w:marTop w:val="0"/>
      <w:marBottom w:val="0"/>
      <w:divBdr>
        <w:top w:val="none" w:sz="0" w:space="0" w:color="auto"/>
        <w:left w:val="none" w:sz="0" w:space="0" w:color="auto"/>
        <w:bottom w:val="none" w:sz="0" w:space="0" w:color="auto"/>
        <w:right w:val="none" w:sz="0" w:space="0" w:color="auto"/>
      </w:divBdr>
      <w:divsChild>
        <w:div w:id="985013753">
          <w:marLeft w:val="0"/>
          <w:marRight w:val="0"/>
          <w:marTop w:val="0"/>
          <w:marBottom w:val="0"/>
          <w:divBdr>
            <w:top w:val="single" w:sz="2" w:space="0" w:color="000000"/>
            <w:left w:val="single" w:sz="2" w:space="0" w:color="000000"/>
            <w:bottom w:val="single" w:sz="2" w:space="0" w:color="000000"/>
            <w:right w:val="single" w:sz="2" w:space="0" w:color="000000"/>
          </w:divBdr>
          <w:divsChild>
            <w:div w:id="930504585">
              <w:marLeft w:val="0"/>
              <w:marRight w:val="0"/>
              <w:marTop w:val="0"/>
              <w:marBottom w:val="0"/>
              <w:divBdr>
                <w:top w:val="single" w:sz="2" w:space="6" w:color="000000"/>
                <w:left w:val="single" w:sz="2" w:space="12" w:color="000000"/>
                <w:bottom w:val="single" w:sz="2" w:space="0" w:color="000000"/>
                <w:right w:val="single" w:sz="2" w:space="12" w:color="000000"/>
              </w:divBdr>
              <w:divsChild>
                <w:div w:id="1071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7504">
      <w:bodyDiv w:val="1"/>
      <w:marLeft w:val="0"/>
      <w:marRight w:val="0"/>
      <w:marTop w:val="0"/>
      <w:marBottom w:val="0"/>
      <w:divBdr>
        <w:top w:val="none" w:sz="0" w:space="0" w:color="auto"/>
        <w:left w:val="none" w:sz="0" w:space="0" w:color="auto"/>
        <w:bottom w:val="none" w:sz="0" w:space="0" w:color="auto"/>
        <w:right w:val="none" w:sz="0" w:space="0" w:color="auto"/>
      </w:divBdr>
    </w:div>
    <w:div w:id="1863199796">
      <w:bodyDiv w:val="1"/>
      <w:marLeft w:val="0"/>
      <w:marRight w:val="0"/>
      <w:marTop w:val="0"/>
      <w:marBottom w:val="0"/>
      <w:divBdr>
        <w:top w:val="none" w:sz="0" w:space="0" w:color="auto"/>
        <w:left w:val="none" w:sz="0" w:space="0" w:color="auto"/>
        <w:bottom w:val="none" w:sz="0" w:space="0" w:color="auto"/>
        <w:right w:val="none" w:sz="0" w:space="0" w:color="auto"/>
      </w:divBdr>
    </w:div>
    <w:div w:id="1955936811">
      <w:bodyDiv w:val="1"/>
      <w:marLeft w:val="0"/>
      <w:marRight w:val="0"/>
      <w:marTop w:val="0"/>
      <w:marBottom w:val="0"/>
      <w:divBdr>
        <w:top w:val="none" w:sz="0" w:space="0" w:color="auto"/>
        <w:left w:val="none" w:sz="0" w:space="0" w:color="auto"/>
        <w:bottom w:val="none" w:sz="0" w:space="0" w:color="auto"/>
        <w:right w:val="none" w:sz="0" w:space="0" w:color="auto"/>
      </w:divBdr>
    </w:div>
    <w:div w:id="1980305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b6702cdafde64d9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llar\Borl&#228;nge%20kommun\Informationsblad.dotx" TargetMode="External"/></Relationships>
</file>

<file path=word/theme/theme1.xml><?xml version="1.0" encoding="utf-8"?>
<a:theme xmlns:a="http://schemas.openxmlformats.org/drawingml/2006/main" name="Borlänge kommun">
  <a:themeElements>
    <a:clrScheme name="Borlänge kommun">
      <a:dk1>
        <a:srgbClr val="000000"/>
      </a:dk1>
      <a:lt1>
        <a:srgbClr val="FFFFFF"/>
      </a:lt1>
      <a:dk2>
        <a:srgbClr val="000000"/>
      </a:dk2>
      <a:lt2>
        <a:srgbClr val="C8C9C7"/>
      </a:lt2>
      <a:accent1>
        <a:srgbClr val="C8102E"/>
      </a:accent1>
      <a:accent2>
        <a:srgbClr val="0072CE"/>
      </a:accent2>
      <a:accent3>
        <a:srgbClr val="84BD00"/>
      </a:accent3>
      <a:accent4>
        <a:srgbClr val="FEDB00"/>
      </a:accent4>
      <a:accent5>
        <a:srgbClr val="E10098"/>
      </a:accent5>
      <a:accent6>
        <a:srgbClr val="63666A"/>
      </a:accent6>
      <a:hlink>
        <a:srgbClr val="000000"/>
      </a:hlink>
      <a:folHlink>
        <a:srgbClr val="000000"/>
      </a:folHlink>
    </a:clrScheme>
    <a:fontScheme name="Borlänge komm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200" dirty="0" err="1" smtClean="0"/>
        </a:defPPr>
      </a:lstStyle>
    </a:txDef>
  </a:objectDefaults>
  <a:extraClrSchemeLst/>
  <a:extLst>
    <a:ext uri="{05A4C25C-085E-4340-85A3-A5531E510DB2}">
      <thm15:themeFamily xmlns:thm15="http://schemas.microsoft.com/office/thememl/2012/main" name="Borlange kommun" id="{27B50F49-D018-1C46-ADA4-034DD4FAE3A0}" vid="{5BF27D9E-D697-9344-8715-2116D5B6A5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D4B7403A7DE841ABCF7F110905506C" ma:contentTypeVersion="12" ma:contentTypeDescription="Skapa ett nytt dokument." ma:contentTypeScope="" ma:versionID="d0d9e44c82762c633db5c2f0efee24a1">
  <xsd:schema xmlns:xsd="http://www.w3.org/2001/XMLSchema" xmlns:xs="http://www.w3.org/2001/XMLSchema" xmlns:p="http://schemas.microsoft.com/office/2006/metadata/properties" xmlns:ns3="366f5af0-aa07-4fc3-808b-bd1c703e72c9" xmlns:ns4="5dd60b89-86ac-4fa7-8a64-e51f36c27fee" targetNamespace="http://schemas.microsoft.com/office/2006/metadata/properties" ma:root="true" ma:fieldsID="7a7242c8510464a18ebaaa575f5f7a57" ns3:_="" ns4:_="">
    <xsd:import namespace="366f5af0-aa07-4fc3-808b-bd1c703e72c9"/>
    <xsd:import namespace="5dd60b89-86ac-4fa7-8a64-e51f36c27f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5af0-aa07-4fc3-808b-bd1c703e72c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60b89-86ac-4fa7-8a64-e51f36c27f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E8200-5145-4BBD-8DA3-6FE3C935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5af0-aa07-4fc3-808b-bd1c703e72c9"/>
    <ds:schemaRef ds:uri="5dd60b89-86ac-4fa7-8a64-e51f36c2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C308-02B0-4736-8903-943A9D0C8504}">
  <ds:schemaRefs>
    <ds:schemaRef ds:uri="http://schemas.openxmlformats.org/officeDocument/2006/bibliography"/>
  </ds:schemaRefs>
</ds:datastoreItem>
</file>

<file path=customXml/itemProps3.xml><?xml version="1.0" encoding="utf-8"?>
<ds:datastoreItem xmlns:ds="http://schemas.openxmlformats.org/officeDocument/2006/customXml" ds:itemID="{766D3E17-B4E1-4BF4-A23D-B3AA40275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67A017-089C-4D8E-9A71-C9D30EEEB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Informationsblad.dotx</Template>
  <TotalTime>154</TotalTime>
  <Pages>1</Pages>
  <Words>3732</Words>
  <Characters>21275</Characters>
  <Application>Microsoft Office Word</Application>
  <DocSecurity>4</DocSecurity>
  <Lines>177</Lines>
  <Paragraphs>49</Paragraphs>
  <ScaleCrop>false</ScaleCrop>
  <Company/>
  <LinksUpToDate>false</LinksUpToDate>
  <CharactersWithSpaces>24958</CharactersWithSpaces>
  <SharedDoc>false</SharedDoc>
  <HLinks>
    <vt:vector size="54" baseType="variant">
      <vt:variant>
        <vt:i4>1441844</vt:i4>
      </vt:variant>
      <vt:variant>
        <vt:i4>50</vt:i4>
      </vt:variant>
      <vt:variant>
        <vt:i4>0</vt:i4>
      </vt:variant>
      <vt:variant>
        <vt:i4>5</vt:i4>
      </vt:variant>
      <vt:variant>
        <vt:lpwstr/>
      </vt:variant>
      <vt:variant>
        <vt:lpwstr>_Toc113351328</vt:lpwstr>
      </vt:variant>
      <vt:variant>
        <vt:i4>1441844</vt:i4>
      </vt:variant>
      <vt:variant>
        <vt:i4>44</vt:i4>
      </vt:variant>
      <vt:variant>
        <vt:i4>0</vt:i4>
      </vt:variant>
      <vt:variant>
        <vt:i4>5</vt:i4>
      </vt:variant>
      <vt:variant>
        <vt:lpwstr/>
      </vt:variant>
      <vt:variant>
        <vt:lpwstr>_Toc113351327</vt:lpwstr>
      </vt:variant>
      <vt:variant>
        <vt:i4>1441844</vt:i4>
      </vt:variant>
      <vt:variant>
        <vt:i4>38</vt:i4>
      </vt:variant>
      <vt:variant>
        <vt:i4>0</vt:i4>
      </vt:variant>
      <vt:variant>
        <vt:i4>5</vt:i4>
      </vt:variant>
      <vt:variant>
        <vt:lpwstr/>
      </vt:variant>
      <vt:variant>
        <vt:lpwstr>_Toc113351326</vt:lpwstr>
      </vt:variant>
      <vt:variant>
        <vt:i4>1441844</vt:i4>
      </vt:variant>
      <vt:variant>
        <vt:i4>32</vt:i4>
      </vt:variant>
      <vt:variant>
        <vt:i4>0</vt:i4>
      </vt:variant>
      <vt:variant>
        <vt:i4>5</vt:i4>
      </vt:variant>
      <vt:variant>
        <vt:lpwstr/>
      </vt:variant>
      <vt:variant>
        <vt:lpwstr>_Toc113351325</vt:lpwstr>
      </vt:variant>
      <vt:variant>
        <vt:i4>1441844</vt:i4>
      </vt:variant>
      <vt:variant>
        <vt:i4>26</vt:i4>
      </vt:variant>
      <vt:variant>
        <vt:i4>0</vt:i4>
      </vt:variant>
      <vt:variant>
        <vt:i4>5</vt:i4>
      </vt:variant>
      <vt:variant>
        <vt:lpwstr/>
      </vt:variant>
      <vt:variant>
        <vt:lpwstr>_Toc113351324</vt:lpwstr>
      </vt:variant>
      <vt:variant>
        <vt:i4>1441844</vt:i4>
      </vt:variant>
      <vt:variant>
        <vt:i4>20</vt:i4>
      </vt:variant>
      <vt:variant>
        <vt:i4>0</vt:i4>
      </vt:variant>
      <vt:variant>
        <vt:i4>5</vt:i4>
      </vt:variant>
      <vt:variant>
        <vt:lpwstr/>
      </vt:variant>
      <vt:variant>
        <vt:lpwstr>_Toc113351323</vt:lpwstr>
      </vt:variant>
      <vt:variant>
        <vt:i4>1441844</vt:i4>
      </vt:variant>
      <vt:variant>
        <vt:i4>14</vt:i4>
      </vt:variant>
      <vt:variant>
        <vt:i4>0</vt:i4>
      </vt:variant>
      <vt:variant>
        <vt:i4>5</vt:i4>
      </vt:variant>
      <vt:variant>
        <vt:lpwstr/>
      </vt:variant>
      <vt:variant>
        <vt:lpwstr>_Toc113351322</vt:lpwstr>
      </vt:variant>
      <vt:variant>
        <vt:i4>1441844</vt:i4>
      </vt:variant>
      <vt:variant>
        <vt:i4>8</vt:i4>
      </vt:variant>
      <vt:variant>
        <vt:i4>0</vt:i4>
      </vt:variant>
      <vt:variant>
        <vt:i4>5</vt:i4>
      </vt:variant>
      <vt:variant>
        <vt:lpwstr/>
      </vt:variant>
      <vt:variant>
        <vt:lpwstr>_Toc113351321</vt:lpwstr>
      </vt:variant>
      <vt:variant>
        <vt:i4>1441844</vt:i4>
      </vt:variant>
      <vt:variant>
        <vt:i4>2</vt:i4>
      </vt:variant>
      <vt:variant>
        <vt:i4>0</vt:i4>
      </vt:variant>
      <vt:variant>
        <vt:i4>5</vt:i4>
      </vt:variant>
      <vt:variant>
        <vt:lpwstr/>
      </vt:variant>
      <vt:variant>
        <vt:lpwstr>_Toc113351320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subject/>
  <dc:creator>Åsa Nordlund</dc:creator>
  <cp:keywords/>
  <dc:description/>
  <cp:lastModifiedBy>Gabriela Rodriguez Guzman Asp</cp:lastModifiedBy>
  <cp:revision>189</cp:revision>
  <cp:lastPrinted>2020-05-14T00:36:00Z</cp:lastPrinted>
  <dcterms:created xsi:type="dcterms:W3CDTF">2023-08-12T03:04:00Z</dcterms:created>
  <dcterms:modified xsi:type="dcterms:W3CDTF">2023-08-24T18:17:00Z</dcterms:modified>
  <cp:category>Dokumentmall</cp:category>
  <cp:version>ver 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0x010100D9D4B7403A7DE841ABCF7F110905506C</vt:lpwstr>
  </property>
  <property fmtid="{D5CDD505-2E9C-101B-9397-08002B2CF9AE}" pid="3" name="_dlc_DocIdItemGuid">
    <vt:lpwstr>70e7b15e-3bce-4f63-80aa-4ce1915111fc</vt:lpwstr>
  </property>
</Properties>
</file>